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word/_rels/document.xml.rels" ContentType="application/vnd.openxmlformats-package.relationships+xml"/>
  <Override PartName="/word/numbering.xml" ContentType="application/vnd.openxmlformats-officedocument.wordprocessingml.numbering+xml"/>
  <Override PartName="/word/footer2.xml" ContentType="application/vnd.openxmlformats-officedocument.wordprocessingml.footer+xml"/>
  <Override PartName="/word/footer1.xml" ContentType="application/vnd.openxmlformats-officedocument.wordprocessingml.footer+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jc w:val="center"/>
        <w:rPr>
          <w:rFonts w:ascii="Times New Roman" w:hAnsi="Times New Roman" w:eastAsia="Times New Roman"/>
          <w:bCs/>
          <w:sz w:val="28"/>
          <w:szCs w:val="28"/>
          <w:lang w:eastAsia="ru-RU"/>
        </w:rPr>
      </w:pPr>
      <w:r>
        <w:rPr/>
        <w:drawing>
          <wp:anchor behindDoc="0" distT="0" distB="0" distL="0" distR="0" simplePos="0" locked="0" layoutInCell="0" allowOverlap="1" relativeHeight="20">
            <wp:simplePos x="0" y="0"/>
            <wp:positionH relativeFrom="column">
              <wp:align>center</wp:align>
            </wp:positionH>
            <wp:positionV relativeFrom="paragraph">
              <wp:posOffset>635</wp:posOffset>
            </wp:positionV>
            <wp:extent cx="6654165" cy="920496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6654165" cy="9204960"/>
                    </a:xfrm>
                    <a:prstGeom prst="rect">
                      <a:avLst/>
                    </a:prstGeom>
                  </pic:spPr>
                </pic:pic>
              </a:graphicData>
            </a:graphic>
          </wp:anchor>
        </w:drawing>
      </w:r>
    </w:p>
    <w:p>
      <w:pPr>
        <w:pStyle w:val="Normal"/>
        <w:jc w:val="center"/>
        <w:rPr>
          <w:rFonts w:ascii="Times New Roman" w:hAnsi="Times New Roman"/>
          <w:b/>
          <w:bCs/>
          <w:sz w:val="32"/>
          <w:szCs w:val="32"/>
        </w:rPr>
      </w:pPr>
      <w:r>
        <w:rPr>
          <w:rFonts w:ascii="Times New Roman" w:hAnsi="Times New Roman"/>
          <w:b/>
          <w:bCs/>
          <w:sz w:val="32"/>
          <w:szCs w:val="32"/>
        </w:rPr>
        <w:t>Пояснительная записка</w:t>
      </w:r>
    </w:p>
    <w:p>
      <w:pPr>
        <w:pStyle w:val="NoSpacing"/>
        <w:ind w:right="270" w:hanging="0"/>
        <w:jc w:val="both"/>
        <w:rPr>
          <w:rFonts w:ascii="Times New Roman" w:hAnsi="Times New Roman" w:cs="Times New Roman"/>
          <w:sz w:val="28"/>
          <w:szCs w:val="28"/>
        </w:rPr>
      </w:pPr>
      <w:r>
        <w:rPr>
          <w:rFonts w:ascii="Times New Roman" w:hAnsi="Times New Roman"/>
          <w:bCs/>
          <w:sz w:val="28"/>
          <w:szCs w:val="28"/>
        </w:rPr>
        <w:t xml:space="preserve">В настоящее время общество </w:t>
      </w:r>
      <w:r>
        <w:rPr>
          <w:rFonts w:ascii="Times New Roman" w:hAnsi="Times New Roman"/>
          <w:sz w:val="28"/>
          <w:szCs w:val="28"/>
        </w:rPr>
        <w:t>осознало необходимость осуществления культурных целей образования ориентированных на личность и ее саморазвитие в конкретных педагогических системах</w:t>
      </w:r>
      <w:r>
        <w:rPr>
          <w:rFonts w:eastAsia="Times New Roman" w:ascii="Times New Roman" w:hAnsi="Times New Roman"/>
          <w:sz w:val="28"/>
          <w:szCs w:val="28"/>
          <w:lang w:eastAsia="ru-RU"/>
        </w:rPr>
        <w:t xml:space="preserve">, в том числе в летних лагерях труда и отдыха.   </w:t>
      </w:r>
      <w:r>
        <w:rPr>
          <w:rFonts w:ascii="Times New Roman" w:hAnsi="Times New Roman"/>
          <w:sz w:val="28"/>
          <w:szCs w:val="28"/>
        </w:rPr>
        <w:t xml:space="preserve">Летние каникулы составляют значительную часть годового объема свободного времени школьников, но далеко не все родители могут предоставить своему ребенку полноценный, правильно организованный отдых. Во время летних каникул происходит разрядка накопившейся за год напряженности, восстановление израсходованных сил, здоровья, развитие творческого потенциала совершенствование личностных возможностей. Эти функции выполняет лагерь труда и отдыха дневного пребывания. </w:t>
      </w:r>
      <w:r>
        <w:rPr>
          <w:rFonts w:eastAsia="Times New Roman" w:ascii="Times New Roman" w:hAnsi="Times New Roman"/>
          <w:sz w:val="28"/>
          <w:szCs w:val="28"/>
          <w:lang w:eastAsia="ru-RU"/>
        </w:rPr>
        <w:t xml:space="preserve">Работа лагеря труда и отдыха для несовершеннолетних «ЭКО» строится таким образом, чтобы способствовать снижению психологических комплексов, способствует развитию толерантности, формирует у школьников отношения к здоровому образу жизни, положительное отношение к труду.  </w:t>
      </w:r>
      <w:r>
        <w:rPr>
          <w:rFonts w:cs="Times New Roman" w:ascii="Times New Roman" w:hAnsi="Times New Roman"/>
          <w:sz w:val="28"/>
          <w:szCs w:val="28"/>
        </w:rPr>
        <w:t xml:space="preserve">Летний лагерь является, с одной стороны, формой организации свободного времени детей подросткового возраста, с другой – пространством для оздоровления, развития художественного, технического, социального творчества. </w:t>
      </w:r>
    </w:p>
    <w:p>
      <w:pPr>
        <w:pStyle w:val="NoSpacing"/>
        <w:ind w:right="270" w:hanging="0"/>
        <w:jc w:val="both"/>
        <w:rPr>
          <w:rFonts w:ascii="Times New Roman" w:hAnsi="Times New Roman" w:cs="Times New Roman"/>
          <w:b/>
          <w:sz w:val="28"/>
          <w:szCs w:val="28"/>
        </w:rPr>
      </w:pPr>
      <w:r>
        <w:rPr>
          <w:rFonts w:cs="Times New Roman" w:ascii="Times New Roman" w:hAnsi="Times New Roman"/>
          <w:sz w:val="28"/>
          <w:szCs w:val="28"/>
        </w:rPr>
        <w:t xml:space="preserve">Одним     из противоречий современной эпохи, затрагивающим самые основы существования цивилизации, является все углубляющееся противоречие между обществом и природой. В связи с этим особое значение приобретает </w:t>
      </w:r>
      <w:r>
        <w:rPr>
          <w:rFonts w:cs="Times New Roman" w:ascii="Times New Roman" w:hAnsi="Times New Roman"/>
          <w:b/>
          <w:sz w:val="28"/>
          <w:szCs w:val="28"/>
        </w:rPr>
        <w:t xml:space="preserve">целенаправленная работа по формированию экологической культуры. </w:t>
      </w:r>
      <w:r>
        <w:rPr>
          <w:rFonts w:cs="Times New Roman" w:ascii="Times New Roman" w:hAnsi="Times New Roman"/>
          <w:sz w:val="28"/>
          <w:szCs w:val="28"/>
        </w:rPr>
        <w:t xml:space="preserve">Программа </w:t>
      </w:r>
      <w:r>
        <w:rPr>
          <w:rFonts w:cs="Times New Roman" w:ascii="Times New Roman" w:hAnsi="Times New Roman"/>
          <w:b/>
          <w:sz w:val="28"/>
          <w:szCs w:val="28"/>
        </w:rPr>
        <w:t xml:space="preserve">«ЭКО»   </w:t>
      </w:r>
      <w:r>
        <w:rPr>
          <w:rFonts w:cs="Times New Roman" w:ascii="Times New Roman" w:hAnsi="Times New Roman"/>
          <w:sz w:val="28"/>
          <w:szCs w:val="28"/>
        </w:rPr>
        <w:t>нацелена на  формирование   бережного   отношения к богатствам природы и общества, экологически и нравственно   обоснованного   поведения   в природной и нравственной среде.</w:t>
      </w:r>
    </w:p>
    <w:p>
      <w:pPr>
        <w:pStyle w:val="Normal"/>
        <w:spacing w:lineRule="auto" w:line="240"/>
        <w:ind w:firstLine="709"/>
        <w:jc w:val="both"/>
        <w:rPr>
          <w:rFonts w:ascii="Times New Roman" w:hAnsi="Times New Roman"/>
          <w:sz w:val="28"/>
          <w:szCs w:val="28"/>
        </w:rPr>
      </w:pPr>
      <w:r>
        <w:rPr>
          <w:rFonts w:eastAsia="Times New Roman" w:ascii="Times New Roman" w:hAnsi="Times New Roman"/>
          <w:sz w:val="28"/>
          <w:szCs w:val="28"/>
          <w:lang w:eastAsia="ru-RU"/>
        </w:rPr>
        <w:t>Трудоустройство подростков в летний каникулярный период имеет большую значимость в рамках проведения профилактики правонарушений. В работе ребята будут задействованы по выращиванию овощей на пришкольном участке, благоустройству территории школы. Кроме трудовой деятельности для подростков будут организованны спортивные, культурно-развлекательные мероприятия, во время которых они смогут отдохнуть и развить кругозор. Занятие в лагере требуют от учащихся проявления организованности, самостоятельности, инициативы, что способствует приобретению навыков находчивости, активности.</w:t>
      </w:r>
      <w:r>
        <w:rPr>
          <w:rFonts w:ascii="Times New Roman" w:hAnsi="Times New Roman"/>
          <w:sz w:val="28"/>
          <w:szCs w:val="28"/>
        </w:rPr>
        <w:t xml:space="preserve"> </w:t>
      </w:r>
      <w:r>
        <w:rPr>
          <w:rFonts w:eastAsia="Times New Roman" w:ascii="Times New Roman" w:hAnsi="Times New Roman"/>
          <w:sz w:val="28"/>
          <w:szCs w:val="28"/>
          <w:lang w:eastAsia="ru-RU"/>
        </w:rPr>
        <w:t xml:space="preserve">Занятия проводятся ежедневно согласно тематическому плану. Общее руководство лагерем осуществляется начальником лагеря. Обязанности работников лагеря распределяются согласно штатного расписания. Они несут ответственность за организацию питания, обеспечения оборудованием, а также за качественное проведение занятий. Проект организации лагеря труда и отдыха несовершеннолетних в летний каникулярный период призван стимулировать инициативность подростков с целью осуществления трудового воспитания учащихся в процессе производительного труда.  Продолжительность смены в период летних каникул 18 дней. Лагерь организуется с пребыванием детей с 8.00 до 14.30 ч. и организацией двухразового  горячего питания. </w:t>
      </w:r>
    </w:p>
    <w:p>
      <w:pPr>
        <w:pStyle w:val="Normal"/>
        <w:spacing w:lineRule="auto" w:line="240" w:beforeAutospacing="1" w:afterAutospacing="1"/>
        <w:jc w:val="center"/>
        <w:rPr>
          <w:rFonts w:ascii="Times New Roman" w:hAnsi="Times New Roman" w:eastAsia="Times New Roman"/>
          <w:b/>
          <w:bCs/>
          <w:sz w:val="28"/>
          <w:szCs w:val="28"/>
          <w:lang w:eastAsia="ru-RU"/>
        </w:rPr>
      </w:pPr>
      <w:r>
        <w:rPr>
          <w:rFonts w:eastAsia="Times New Roman" w:ascii="Times New Roman" w:hAnsi="Times New Roman"/>
          <w:sz w:val="28"/>
          <w:szCs w:val="28"/>
          <w:lang w:eastAsia="ru-RU"/>
        </w:rPr>
        <w:t>А</w:t>
      </w:r>
      <w:r>
        <w:rPr>
          <w:rFonts w:eastAsia="Times New Roman" w:ascii="Times New Roman" w:hAnsi="Times New Roman"/>
          <w:b/>
          <w:bCs/>
          <w:sz w:val="28"/>
          <w:szCs w:val="28"/>
          <w:lang w:eastAsia="ru-RU"/>
        </w:rPr>
        <w:t xml:space="preserve">ктуальность программы </w:t>
      </w:r>
    </w:p>
    <w:p>
      <w:pPr>
        <w:pStyle w:val="NoSpacing"/>
        <w:ind w:right="128" w:hanging="0"/>
        <w:jc w:val="both"/>
        <w:rPr>
          <w:rFonts w:ascii="Times New Roman" w:hAnsi="Times New Roman" w:cs="Times New Roman"/>
          <w:sz w:val="28"/>
          <w:szCs w:val="28"/>
        </w:rPr>
      </w:pPr>
      <w:r>
        <w:rPr>
          <w:rFonts w:cs="Times New Roman" w:ascii="Times New Roman" w:hAnsi="Times New Roman"/>
          <w:b/>
          <w:sz w:val="28"/>
          <w:szCs w:val="28"/>
        </w:rPr>
        <w:t xml:space="preserve">           </w:t>
      </w:r>
      <w:r>
        <w:rPr>
          <w:rFonts w:cs="Times New Roman" w:ascii="Times New Roman" w:hAnsi="Times New Roman"/>
          <w:b/>
          <w:sz w:val="28"/>
          <w:szCs w:val="28"/>
        </w:rPr>
        <w:t>Актуальность</w:t>
      </w:r>
      <w:r>
        <w:rPr>
          <w:rFonts w:cs="Times New Roman" w:ascii="Times New Roman" w:hAnsi="Times New Roman"/>
          <w:sz w:val="28"/>
          <w:szCs w:val="28"/>
        </w:rPr>
        <w:t xml:space="preserve"> использования природы как ведущего педагогического средства объясняется и экологическими проблемами. В современном мире проблемы окружающей среды приобретают глобальный характер. Они затрагивают основы человеческого общества и определяют возможности его выживания. На первый взгляд может показаться, что экологические проблемы в основном имеют  отношение к городам. Однако на практике наблюдается изменение характера почв, низкое плодородие, нередки случаи нарушения норм внесения минеральных удобрений и так далее. Поэтому  сохранение среды  приобретает первостепенное значение.  Чем больше людей будут рассматривать природу как объект своей заботы, тем эффективнее окажутся усилия общества по ее охране.</w:t>
      </w:r>
    </w:p>
    <w:p>
      <w:pPr>
        <w:pStyle w:val="NoSpacing"/>
        <w:ind w:right="128" w:hanging="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Лето – наилучшая пора для общения с природой, постоянная смена впечатлений, время, когда дети имеют возможность снять психологическое напряжение, накопившееся за год, внимательно посмотреть вокруг себя и увидеть, что удивительное – рядом.</w:t>
      </w:r>
    </w:p>
    <w:p>
      <w:pPr>
        <w:pStyle w:val="NoSpacing"/>
        <w:ind w:right="128" w:firstLine="709"/>
        <w:jc w:val="both"/>
        <w:rPr>
          <w:rFonts w:ascii="Times New Roman" w:hAnsi="Times New Roman" w:cs="Times New Roman"/>
          <w:sz w:val="28"/>
          <w:szCs w:val="28"/>
        </w:rPr>
      </w:pPr>
      <w:r>
        <w:rPr>
          <w:rFonts w:eastAsia="Times New Roman" w:ascii="Times New Roman" w:hAnsi="Times New Roman"/>
          <w:sz w:val="28"/>
          <w:szCs w:val="28"/>
          <w:lang w:eastAsia="ru-RU"/>
        </w:rPr>
        <w:t xml:space="preserve">Психологическое сопровождение отдыха детей, приобщение к труду необходимы для того, чтобы «среда обитания» в период летних каникул приобретала развивающий характер и способствовала личностному развитию с одной стороны, а с другой стороны, имела и коррекционную направленность, но была привлекательной для ребенка. </w:t>
      </w:r>
    </w:p>
    <w:p>
      <w:pPr>
        <w:pStyle w:val="Normal"/>
        <w:spacing w:lineRule="auto" w:line="240" w:beforeAutospacing="1" w:afterAutospacing="1"/>
        <w:jc w:val="center"/>
        <w:rPr>
          <w:rFonts w:ascii="Times New Roman" w:hAnsi="Times New Roman" w:eastAsia="Times New Roman"/>
          <w:sz w:val="28"/>
          <w:szCs w:val="28"/>
          <w:lang w:eastAsia="ru-RU"/>
        </w:rPr>
      </w:pPr>
      <w:r>
        <w:rPr>
          <w:rFonts w:eastAsia="Times New Roman" w:ascii="Times New Roman" w:hAnsi="Times New Roman"/>
          <w:sz w:val="28"/>
          <w:szCs w:val="28"/>
          <w:lang w:eastAsia="ru-RU"/>
        </w:rPr>
      </w:r>
    </w:p>
    <w:p>
      <w:pPr>
        <w:pStyle w:val="Normal"/>
        <w:spacing w:lineRule="auto" w:line="240"/>
        <w:jc w:val="center"/>
        <w:rPr>
          <w:rFonts w:ascii="Times New Roman" w:hAnsi="Times New Roman"/>
          <w:b/>
          <w:bCs/>
          <w:sz w:val="28"/>
          <w:szCs w:val="28"/>
        </w:rPr>
      </w:pPr>
      <w:r>
        <w:rPr>
          <w:rFonts w:ascii="Times New Roman" w:hAnsi="Times New Roman"/>
          <w:b/>
          <w:bCs/>
          <w:sz w:val="28"/>
          <w:szCs w:val="28"/>
        </w:rPr>
        <w:t>Новизна программы</w:t>
      </w:r>
    </w:p>
    <w:p>
      <w:pPr>
        <w:pStyle w:val="Normal"/>
        <w:spacing w:lineRule="auto" w:line="240"/>
        <w:ind w:firstLine="709"/>
        <w:jc w:val="both"/>
        <w:rPr>
          <w:rFonts w:ascii="Times New Roman" w:hAnsi="Times New Roman"/>
          <w:sz w:val="28"/>
          <w:szCs w:val="28"/>
        </w:rPr>
      </w:pPr>
      <w:r>
        <w:rPr>
          <w:rFonts w:ascii="Times New Roman" w:hAnsi="Times New Roman"/>
          <w:bCs/>
          <w:sz w:val="28"/>
          <w:szCs w:val="28"/>
        </w:rPr>
        <w:t xml:space="preserve">Организованный отдых во время летних каникул </w:t>
      </w:r>
      <w:r>
        <w:rPr>
          <w:rFonts w:ascii="Times New Roman" w:hAnsi="Times New Roman"/>
          <w:sz w:val="28"/>
          <w:szCs w:val="28"/>
        </w:rPr>
        <w:t xml:space="preserve"> является одной из форм воспитания и занятости детей. Воспитательно-трудовая и экологическая деятельность в лагере нацелена на воспитание экологической культуры ребят, развитии и активизации знаний и навыков по экологии, биологии и технологии. Это «зона» особого внимания к ребенку, его социальная защита, время оздоровления, благоприятные условия для общения детей между собой.</w:t>
      </w:r>
      <w:r>
        <w:rPr>
          <w:rFonts w:ascii="Times New Roman" w:hAnsi="Times New Roman"/>
          <w:bCs/>
          <w:sz w:val="28"/>
          <w:szCs w:val="28"/>
        </w:rPr>
        <w:t xml:space="preserve"> </w:t>
      </w:r>
      <w:r>
        <w:rPr>
          <w:rFonts w:ascii="Times New Roman" w:hAnsi="Times New Roman"/>
          <w:sz w:val="28"/>
          <w:szCs w:val="28"/>
        </w:rPr>
        <w:t>Воспитательная ценность такого вида организации отдыха состоит в том, что создаются условия для педагогически целесообразного, эмоционально привлекательного досуга школьников, восстановления их здоровья,</w:t>
      </w:r>
      <w:r>
        <w:rPr>
          <w:rFonts w:ascii="Times New Roman" w:hAnsi="Times New Roman"/>
          <w:bCs/>
          <w:sz w:val="28"/>
          <w:szCs w:val="28"/>
        </w:rPr>
        <w:t xml:space="preserve"> </w:t>
      </w:r>
      <w:r>
        <w:rPr>
          <w:rFonts w:ascii="Times New Roman" w:hAnsi="Times New Roman"/>
          <w:sz w:val="28"/>
          <w:szCs w:val="28"/>
        </w:rPr>
        <w:t>удовлетворения потребностей в новизне впечатлений, творческой</w:t>
      </w:r>
      <w:r>
        <w:rPr>
          <w:rFonts w:ascii="Times New Roman" w:hAnsi="Times New Roman"/>
          <w:bCs/>
          <w:sz w:val="28"/>
          <w:szCs w:val="28"/>
        </w:rPr>
        <w:t xml:space="preserve"> </w:t>
      </w:r>
      <w:r>
        <w:rPr>
          <w:rFonts w:ascii="Times New Roman" w:hAnsi="Times New Roman"/>
          <w:sz w:val="28"/>
          <w:szCs w:val="28"/>
        </w:rPr>
        <w:t>самореализации, общении и самодеятельности в разнообразных формах,</w:t>
      </w:r>
      <w:r>
        <w:rPr>
          <w:rFonts w:ascii="Times New Roman" w:hAnsi="Times New Roman"/>
          <w:bCs/>
          <w:sz w:val="28"/>
          <w:szCs w:val="28"/>
        </w:rPr>
        <w:t xml:space="preserve"> </w:t>
      </w:r>
      <w:r>
        <w:rPr>
          <w:rFonts w:ascii="Times New Roman" w:hAnsi="Times New Roman"/>
          <w:sz w:val="28"/>
          <w:szCs w:val="28"/>
        </w:rPr>
        <w:t xml:space="preserve">включающих труд, познание, культуру, игру и другие сферы возможного самоопределения. </w:t>
      </w:r>
    </w:p>
    <w:p>
      <w:pPr>
        <w:pStyle w:val="Normal"/>
        <w:spacing w:lineRule="auto" w:line="240"/>
        <w:ind w:firstLine="709"/>
        <w:jc w:val="both"/>
        <w:rPr>
          <w:rFonts w:ascii="Times New Roman" w:hAnsi="Times New Roman"/>
          <w:sz w:val="28"/>
          <w:szCs w:val="28"/>
        </w:rPr>
      </w:pPr>
      <w:r>
        <w:rPr>
          <w:rFonts w:ascii="Times New Roman" w:hAnsi="Times New Roman"/>
          <w:sz w:val="28"/>
          <w:szCs w:val="28"/>
        </w:rPr>
        <w:t>Понятийный аппарат: проектная деятельность, исследование, наблюдение, сравнение.</w:t>
      </w:r>
    </w:p>
    <w:p>
      <w:pPr>
        <w:pStyle w:val="Normal"/>
        <w:spacing w:lineRule="auto" w:line="240"/>
        <w:jc w:val="center"/>
        <w:rPr>
          <w:rFonts w:ascii="Times New Roman" w:hAnsi="Times New Roman"/>
          <w:b/>
          <w:sz w:val="28"/>
          <w:szCs w:val="28"/>
        </w:rPr>
      </w:pPr>
      <w:r>
        <w:rPr>
          <w:rFonts w:ascii="Times New Roman" w:hAnsi="Times New Roman"/>
          <w:b/>
          <w:sz w:val="28"/>
          <w:szCs w:val="28"/>
        </w:rPr>
        <w:t>Характеристика участников программы</w:t>
      </w:r>
    </w:p>
    <w:p>
      <w:pPr>
        <w:pStyle w:val="Normal"/>
        <w:widowControl w:val="false"/>
        <w:tabs>
          <w:tab w:val="clear" w:pos="708"/>
          <w:tab w:val="left" w:pos="645" w:leader="none"/>
        </w:tabs>
        <w:spacing w:lineRule="auto" w:line="240" w:before="0" w:after="0"/>
        <w:ind w:firstLine="851"/>
        <w:jc w:val="both"/>
        <w:rPr>
          <w:rFonts w:ascii="Times New Roman" w:hAnsi="Times New Roman"/>
          <w:sz w:val="28"/>
          <w:szCs w:val="28"/>
        </w:rPr>
      </w:pPr>
      <w:r>
        <w:rPr>
          <w:rFonts w:ascii="Times New Roman" w:hAnsi="Times New Roman"/>
          <w:sz w:val="28"/>
          <w:szCs w:val="28"/>
        </w:rPr>
        <w:t>Участниками образовательно-оздоровительного процесса в лагере труда и отдыха с дневным пребыванием являются учащиеся 10 класса, педагогические работники школы. При комплектовании особое внимание уделяется детям из малообеспеченных, неполных семей, из семей, имеющих родителей-пенсионеров, детям с ОВЗ, а также детям, находящимся в трудной жизненной ситуации.</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b/>
          <w:bCs/>
          <w:sz w:val="28"/>
          <w:szCs w:val="28"/>
        </w:rPr>
        <w:t xml:space="preserve">  </w:t>
      </w:r>
      <w:r>
        <w:rPr>
          <w:rFonts w:ascii="Times New Roman" w:hAnsi="Times New Roman"/>
          <w:color w:val="000000"/>
          <w:sz w:val="28"/>
          <w:szCs w:val="28"/>
        </w:rPr>
        <w:t>Приказом по школе  назначаются: начальник лагеря, воспитатель</w:t>
      </w:r>
      <w:r>
        <w:rPr>
          <w:rFonts w:ascii="Times New Roman" w:hAnsi="Times New Roman"/>
          <w:b/>
          <w:color w:val="000000"/>
          <w:sz w:val="28"/>
          <w:szCs w:val="28"/>
        </w:rPr>
        <w:t xml:space="preserve">  </w:t>
      </w:r>
      <w:r>
        <w:rPr>
          <w:rFonts w:ascii="Times New Roman" w:hAnsi="Times New Roman"/>
          <w:color w:val="000000"/>
          <w:sz w:val="28"/>
          <w:szCs w:val="28"/>
        </w:rPr>
        <w:t xml:space="preserve"> из числа педагогических работников школы. Начальник лагеря руководит его деятельностью, ведёт документацию, отвечает за охрану труда в лагере. Воспитатель   осуществляют воспитательную деятельность по плану лагеря:  организуют трудовую деятельность, проводит досуговые мероприятия, руководит спортивно-оздоровительной работой,  следит за соблюдением режима дня, правил безопасного поведения, правил пожарной безопасности. Орган самоуправления в лагере представляет собой совет отряда (участников смены), который совместно с работниками лагеря  реализуют коллективные трудовые, творческие и оздоровительные мероприятия.</w:t>
      </w:r>
    </w:p>
    <w:p>
      <w:pPr>
        <w:pStyle w:val="Normal"/>
        <w:spacing w:lineRule="auto" w:line="240"/>
        <w:jc w:val="center"/>
        <w:rPr>
          <w:rFonts w:ascii="Times New Roman" w:hAnsi="Times New Roman"/>
          <w:b/>
          <w:bCs/>
          <w:sz w:val="28"/>
          <w:szCs w:val="28"/>
        </w:rPr>
      </w:pPr>
      <w:r>
        <w:rPr>
          <w:rFonts w:ascii="Times New Roman" w:hAnsi="Times New Roman"/>
          <w:b/>
          <w:bCs/>
          <w:sz w:val="28"/>
          <w:szCs w:val="28"/>
        </w:rPr>
      </w:r>
    </w:p>
    <w:p>
      <w:pPr>
        <w:pStyle w:val="Normal"/>
        <w:spacing w:lineRule="auto" w:line="240"/>
        <w:jc w:val="center"/>
        <w:rPr>
          <w:rFonts w:ascii="Times New Roman" w:hAnsi="Times New Roman"/>
          <w:b/>
          <w:bCs/>
          <w:sz w:val="28"/>
          <w:szCs w:val="28"/>
        </w:rPr>
      </w:pPr>
      <w:r>
        <w:rPr>
          <w:rFonts w:ascii="Times New Roman" w:hAnsi="Times New Roman"/>
          <w:b/>
          <w:bCs/>
          <w:sz w:val="28"/>
          <w:szCs w:val="28"/>
        </w:rPr>
        <w:t>Педагогическая идея программы</w:t>
      </w:r>
    </w:p>
    <w:p>
      <w:pPr>
        <w:pStyle w:val="Normal"/>
        <w:spacing w:lineRule="auto" w:line="240"/>
        <w:ind w:firstLine="709"/>
        <w:jc w:val="both"/>
        <w:rPr>
          <w:rFonts w:ascii="Times New Roman" w:hAnsi="Times New Roman"/>
          <w:sz w:val="28"/>
          <w:szCs w:val="28"/>
        </w:rPr>
      </w:pPr>
      <w:r>
        <w:rPr>
          <w:rFonts w:ascii="Times New Roman" w:hAnsi="Times New Roman"/>
          <w:sz w:val="28"/>
          <w:szCs w:val="28"/>
        </w:rPr>
        <w:t>Подходы к содержанию и организации смены основаны на идеях гуманистической педагогики, принципах дополнительного образования детей. Проведение смены реализует потребности детей в труде, познании, самореализации, уважении, радости, обеспечивает удовлетворение одной из важнейших проблем каждого ребенка - быть здоровым, так как в основу проекта положены принципы гуманистической педагогики:</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признание личности каждого ребенка высшей социальной ценностью;</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уважение индивидуальности, уникальности и своеобразия каждого</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ребенка</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обязательный учет задатков и возможностей каждого ребенка;</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уважительные отношения между взрослыми и детьми;</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создание ситуации успеха.</w:t>
      </w:r>
    </w:p>
    <w:p>
      <w:pPr>
        <w:pStyle w:val="Normal"/>
        <w:spacing w:lineRule="auto" w:line="240" w:before="0" w:after="0"/>
        <w:ind w:firstLine="709"/>
        <w:jc w:val="both"/>
        <w:rPr>
          <w:rFonts w:ascii="Times New Roman" w:hAnsi="Times New Roman"/>
          <w:sz w:val="28"/>
          <w:szCs w:val="28"/>
        </w:rPr>
      </w:pPr>
      <w:r>
        <w:rPr>
          <w:rFonts w:ascii="Times New Roman" w:hAnsi="Times New Roman"/>
          <w:b/>
          <w:bCs/>
          <w:sz w:val="28"/>
          <w:szCs w:val="28"/>
        </w:rPr>
        <w:t>Данная программа по своей направленности является профильной</w:t>
      </w:r>
      <w:r>
        <w:rPr>
          <w:rFonts w:ascii="Times New Roman" w:hAnsi="Times New Roman"/>
          <w:sz w:val="28"/>
          <w:szCs w:val="28"/>
        </w:rPr>
        <w:t xml:space="preserve">,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включает в себя экологическое направление, а также объединяет оздоровление, отдых, трудовое воспитания детей в условиях лагеря труда и отдыха. Содержание программы направлено на развитие ценностного отношения к природе. Экологическая деятельность способствует  воспитанию экологической культуры и экологического мышления детей. Летний трудовой лагерь помогает использовать период летнего отдыха учащихся для укрепления здоровья, развития физических сил, обогащения знаниями и новыми впечатлениями. Такая форма активного отдыха содействует развитию и сплочению, как временного детского коллектива, так и создает основу для развития социального интеллекта учащегося и применения полученного опыта взаимодействия в любом коллективе, в том числе в последующей учебной деятельности. Создаются большие возможности для организации неформального общения. Неформальность обстановки позволяет организовать и развивать самостоятельность ребят, воспитывать личностные качества, формировать активность, обучать разнообразным умениям и навыка.</w:t>
      </w:r>
    </w:p>
    <w:p>
      <w:pPr>
        <w:pStyle w:val="Normal"/>
        <w:spacing w:lineRule="auto" w:line="240" w:beforeAutospacing="1" w:afterAutospacing="1"/>
        <w:jc w:val="center"/>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r>
    </w:p>
    <w:p>
      <w:pPr>
        <w:pStyle w:val="Normal"/>
        <w:spacing w:lineRule="auto" w:line="240" w:beforeAutospacing="1" w:afterAutospacing="1"/>
        <w:jc w:val="center"/>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t>Целевой блок программы</w:t>
      </w:r>
    </w:p>
    <w:p>
      <w:pPr>
        <w:pStyle w:val="NoSpacing"/>
        <w:numPr>
          <w:ilvl w:val="0"/>
          <w:numId w:val="15"/>
        </w:numPr>
        <w:ind w:left="567" w:right="128" w:hanging="360"/>
        <w:jc w:val="both"/>
        <w:rPr>
          <w:rFonts w:ascii="Times New Roman" w:hAnsi="Times New Roman" w:cs="Times New Roman"/>
          <w:sz w:val="28"/>
          <w:szCs w:val="28"/>
        </w:rPr>
      </w:pPr>
      <w:r>
        <w:rPr>
          <w:rFonts w:eastAsia="Times New Roman" w:ascii="Times New Roman" w:hAnsi="Times New Roman"/>
          <w:b/>
          <w:bCs/>
          <w:sz w:val="28"/>
          <w:szCs w:val="28"/>
          <w:lang w:eastAsia="ru-RU"/>
        </w:rPr>
        <w:t xml:space="preserve">Цель: </w:t>
      </w:r>
      <w:r>
        <w:rPr>
          <w:rFonts w:cs="Times New Roman" w:ascii="Times New Roman" w:hAnsi="Times New Roman"/>
          <w:sz w:val="28"/>
          <w:szCs w:val="28"/>
        </w:rPr>
        <w:t>Создание условий для обеспечения активного, интеллектуального и эмоционально насыщенного летнего отдыха и всестороннего развития личности ребёнка на основе его включения в жизнедеятельность  трудового лагеря. Развитие у обучающихся ценностного отношения к окружающему миру в процессе экологической деятельности в условиях лагеря туда и отдыха.</w:t>
      </w:r>
    </w:p>
    <w:p>
      <w:pPr>
        <w:pStyle w:val="Normal"/>
        <w:spacing w:lineRule="auto" w:line="240" w:beforeAutospacing="1" w:afterAutospacing="1"/>
        <w:rPr>
          <w:rFonts w:ascii="Times New Roman" w:hAnsi="Times New Roman" w:eastAsia="Times New Roman"/>
          <w:sz w:val="28"/>
          <w:szCs w:val="28"/>
          <w:lang w:eastAsia="ru-RU"/>
        </w:rPr>
      </w:pPr>
      <w:r>
        <w:rPr>
          <w:rFonts w:eastAsia="Times New Roman" w:ascii="Times New Roman" w:hAnsi="Times New Roman"/>
          <w:b/>
          <w:bCs/>
          <w:sz w:val="28"/>
          <w:szCs w:val="28"/>
          <w:lang w:eastAsia="ru-RU"/>
        </w:rPr>
        <w:t>Задачи:</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способствовать организации содержательного и активного отдыха, физическому развитию учащихся, укреплению их здоровья;</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прививать любовь к труду и уважение людям труда;</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формировать экологическую культуру;</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продвижение идей волонтерства и благотворительного труда через вовлечение в социально-значимую деятельность;</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повышения степени самореализации личности через труд.</w:t>
      </w:r>
    </w:p>
    <w:p>
      <w:pPr>
        <w:pStyle w:val="Normal"/>
        <w:spacing w:before="0" w:after="0"/>
        <w:ind w:left="360" w:firstLine="348"/>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r>
    </w:p>
    <w:p>
      <w:pPr>
        <w:pStyle w:val="Normal"/>
        <w:spacing w:before="0" w:after="0"/>
        <w:ind w:left="360" w:firstLine="348"/>
        <w:rPr>
          <w:rFonts w:ascii="Times New Roman" w:hAnsi="Times New Roman"/>
          <w:b/>
          <w:sz w:val="28"/>
          <w:szCs w:val="28"/>
        </w:rPr>
      </w:pPr>
      <w:r>
        <w:rPr>
          <w:rFonts w:ascii="Times New Roman" w:hAnsi="Times New Roman"/>
          <w:b/>
          <w:sz w:val="28"/>
          <w:szCs w:val="28"/>
        </w:rPr>
        <w:t>Принципы  деятельности:</w:t>
      </w:r>
    </w:p>
    <w:p>
      <w:pPr>
        <w:pStyle w:val="Normal"/>
        <w:numPr>
          <w:ilvl w:val="0"/>
          <w:numId w:val="17"/>
        </w:numPr>
        <w:spacing w:lineRule="auto" w:line="240" w:before="0" w:after="0"/>
        <w:jc w:val="both"/>
        <w:rPr>
          <w:rFonts w:ascii="Times New Roman" w:hAnsi="Times New Roman"/>
          <w:sz w:val="28"/>
          <w:szCs w:val="28"/>
        </w:rPr>
      </w:pPr>
      <w:r>
        <w:rPr>
          <w:rFonts w:ascii="Times New Roman" w:hAnsi="Times New Roman"/>
          <w:sz w:val="28"/>
          <w:szCs w:val="28"/>
        </w:rPr>
        <w:t>Принцип самореализации детей в условиях летнего лагеря труда и отдыха предусматривает добровольности включения детей в ту или иную деятельность, учёт возрастных и индивидуальных особенностей, создание ситуаций успеха, поощрение достигнутого.</w:t>
      </w:r>
    </w:p>
    <w:p>
      <w:pPr>
        <w:pStyle w:val="Normal"/>
        <w:numPr>
          <w:ilvl w:val="0"/>
          <w:numId w:val="2"/>
        </w:numPr>
        <w:spacing w:lineRule="auto" w:line="240" w:before="0" w:after="0"/>
        <w:jc w:val="both"/>
        <w:rPr>
          <w:rFonts w:ascii="Times New Roman" w:hAnsi="Times New Roman"/>
          <w:sz w:val="28"/>
          <w:szCs w:val="28"/>
        </w:rPr>
      </w:pPr>
      <w:r>
        <w:rPr>
          <w:rFonts w:ascii="Times New Roman" w:hAnsi="Times New Roman"/>
          <w:sz w:val="28"/>
          <w:szCs w:val="28"/>
        </w:rPr>
        <w:t>Принцип включённости детей в социально-значимые дела предусматривает создание возможностей переключения с одного вида деятельности на другой в рамках трудового дня, предоставление права и возможности отстаивать своё мнение.</w:t>
      </w:r>
    </w:p>
    <w:p>
      <w:pPr>
        <w:pStyle w:val="Normal"/>
        <w:numPr>
          <w:ilvl w:val="0"/>
          <w:numId w:val="2"/>
        </w:numPr>
        <w:spacing w:lineRule="auto" w:line="240" w:before="0" w:after="0"/>
        <w:jc w:val="both"/>
        <w:rPr>
          <w:rFonts w:ascii="Times New Roman" w:hAnsi="Times New Roman"/>
          <w:sz w:val="28"/>
          <w:szCs w:val="28"/>
        </w:rPr>
      </w:pPr>
      <w:r>
        <w:rPr>
          <w:rFonts w:ascii="Times New Roman" w:hAnsi="Times New Roman"/>
          <w:sz w:val="28"/>
          <w:szCs w:val="28"/>
        </w:rPr>
        <w:t>Принцип сочетания воспитательных и образовательных мероприятий предусматривает режим дня, обеспечивающий разумное сочетание всех видов деятельности, взаимосвязи всех мероприятий в рамках тематического дня, активное участие детей во всех видах деятельности.</w:t>
      </w:r>
    </w:p>
    <w:p>
      <w:pPr>
        <w:pStyle w:val="Normal"/>
        <w:numPr>
          <w:ilvl w:val="0"/>
          <w:numId w:val="2"/>
        </w:numPr>
        <w:spacing w:lineRule="auto" w:line="240" w:before="0" w:after="0"/>
        <w:jc w:val="both"/>
        <w:rPr>
          <w:rFonts w:ascii="Times New Roman" w:hAnsi="Times New Roman"/>
          <w:sz w:val="28"/>
          <w:szCs w:val="28"/>
        </w:rPr>
      </w:pPr>
      <w:r>
        <w:rPr>
          <w:rFonts w:ascii="Times New Roman" w:hAnsi="Times New Roman"/>
          <w:sz w:val="28"/>
          <w:szCs w:val="28"/>
        </w:rPr>
        <w:t>Принцип взаимосвязи педагогического коллектива и детского самоуправления предусматривает приобретение опыта организации коллективной</w:t>
      </w:r>
      <w:r>
        <w:rPr>
          <w:sz w:val="28"/>
          <w:szCs w:val="28"/>
        </w:rPr>
        <w:t xml:space="preserve"> </w:t>
      </w:r>
      <w:r>
        <w:rPr>
          <w:rFonts w:ascii="Times New Roman" w:hAnsi="Times New Roman"/>
          <w:sz w:val="28"/>
          <w:szCs w:val="28"/>
        </w:rPr>
        <w:t>деятельности и самоорганизации в ней, защиту каждого члена коллектива от</w:t>
      </w:r>
      <w:r>
        <w:rPr>
          <w:sz w:val="28"/>
          <w:szCs w:val="28"/>
        </w:rPr>
        <w:t xml:space="preserve"> </w:t>
      </w:r>
      <w:r>
        <w:rPr>
          <w:rFonts w:ascii="Times New Roman" w:hAnsi="Times New Roman"/>
          <w:sz w:val="28"/>
          <w:szCs w:val="28"/>
        </w:rPr>
        <w:t xml:space="preserve">негативных проявлений и вредных привычек, создание ситуаций, требующих принятия. </w:t>
      </w:r>
    </w:p>
    <w:p>
      <w:pPr>
        <w:pStyle w:val="Normal"/>
        <w:numPr>
          <w:ilvl w:val="0"/>
          <w:numId w:val="2"/>
        </w:numPr>
        <w:spacing w:lineRule="auto" w:line="240" w:before="0" w:after="0"/>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Коллективного решения, формирования чувства ответственности за принятое    решение, за свои поступки и действия.</w:t>
      </w:r>
    </w:p>
    <w:p>
      <w:pPr>
        <w:pStyle w:val="Default"/>
        <w:ind w:left="720" w:hanging="0"/>
        <w:rPr>
          <w:sz w:val="28"/>
          <w:szCs w:val="28"/>
        </w:rPr>
      </w:pPr>
      <w:r>
        <w:rPr>
          <w:b/>
          <w:bCs/>
          <w:sz w:val="28"/>
          <w:szCs w:val="28"/>
        </w:rPr>
        <w:t>Сроки  реализации программы</w:t>
      </w:r>
      <w:r>
        <w:rPr>
          <w:sz w:val="28"/>
          <w:szCs w:val="28"/>
        </w:rPr>
        <w:t>: июнь 2025 года: лагерная смена - 18 дней.</w:t>
      </w:r>
    </w:p>
    <w:p>
      <w:pPr>
        <w:pStyle w:val="Default"/>
        <w:ind w:left="720" w:hanging="0"/>
        <w:rPr>
          <w:sz w:val="28"/>
          <w:szCs w:val="28"/>
        </w:rPr>
      </w:pPr>
      <w:r>
        <w:rPr>
          <w:sz w:val="28"/>
          <w:szCs w:val="28"/>
        </w:rPr>
      </w:r>
    </w:p>
    <w:p>
      <w:pPr>
        <w:pStyle w:val="Normal"/>
        <w:widowControl w:val="false"/>
        <w:tabs>
          <w:tab w:val="clear" w:pos="708"/>
          <w:tab w:val="left" w:pos="645" w:leader="none"/>
        </w:tabs>
        <w:spacing w:lineRule="auto" w:line="240" w:before="0" w:after="0"/>
        <w:ind w:firstLine="646"/>
        <w:jc w:val="both"/>
        <w:rPr>
          <w:rFonts w:ascii="Times New Roman" w:hAnsi="Times New Roman"/>
          <w:b/>
          <w:color w:val="000000"/>
          <w:sz w:val="32"/>
          <w:szCs w:val="32"/>
        </w:rPr>
      </w:pPr>
      <w:r>
        <w:rPr>
          <w:rFonts w:ascii="Times New Roman" w:hAnsi="Times New Roman"/>
          <w:b/>
          <w:color w:val="000000"/>
          <w:sz w:val="32"/>
          <w:szCs w:val="32"/>
        </w:rPr>
        <w:t xml:space="preserve">Критерии и способы оценки качества реализации программы </w:t>
      </w:r>
    </w:p>
    <w:p>
      <w:pPr>
        <w:pStyle w:val="Normal"/>
        <w:widowControl w:val="false"/>
        <w:tabs>
          <w:tab w:val="clear" w:pos="708"/>
          <w:tab w:val="left" w:pos="645" w:leader="none"/>
        </w:tabs>
        <w:spacing w:lineRule="auto" w:line="240" w:before="0" w:after="0"/>
        <w:ind w:firstLine="646"/>
        <w:jc w:val="both"/>
        <w:rPr>
          <w:rFonts w:ascii="Times New Roman" w:hAnsi="Times New Roman"/>
          <w:b/>
          <w:color w:val="000000"/>
          <w:sz w:val="32"/>
          <w:szCs w:val="32"/>
        </w:rPr>
      </w:pPr>
      <w:r>
        <w:rPr>
          <w:rFonts w:ascii="Times New Roman" w:hAnsi="Times New Roman"/>
          <w:b/>
          <w:color w:val="000000"/>
          <w:sz w:val="32"/>
          <w:szCs w:val="32"/>
        </w:rPr>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Ценностное отношение отражается в мировоззрении, убеждениях, действиях личности, является сознательным компонентом структуры личности. В условиях временного коллектива лагеря труда и отдыха, степень сформированности у учащихся ценностного отношения к окружающему миру (природе, человеку, самому себе), включения экологических ценностей в систему личностных ценностей можно определить по следующим критериям: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Степень активности и заинтересованности детей, проявление инициативы, творчества в реализации экологического проекта на основе отношений взаимопонимания, сотрудничества и сотворчества в экологической работе на территории лагеря (мировоззренческий компонент).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Степень владения методологией проектно-исследовательской деятельности; способность применять методы научного познания как основы практической экологической деятельности (методологический компонент).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В результате изучения программы «ЭКО» обучающиеся должны: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самостоятельно определять цели деятельности и составлять планы деятельности;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самостоятельно осуществлять, контролировать и корректировать деятельность;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использовать все возможные ресурсы для достижения поставленных целей и реализации планов деятельности;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выбирать успешные стратегии в различных ситуациях;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владеть навыками познавательной, исследовательской и проектной деятельности, навыками разрешения проблем;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самостоятельно оценивать и принимать решения, определяющие стратегию поведения, с учётом гражданских и нравственных ценностей;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владеть языковыми средствами – умение ясно, логично и точно излагать свою точку зрения;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 владеть навыками оценивания информации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w:t>
      </w:r>
    </w:p>
    <w:p>
      <w:pPr>
        <w:pStyle w:val="Normal"/>
        <w:widowControl w:val="false"/>
        <w:tabs>
          <w:tab w:val="clear" w:pos="708"/>
          <w:tab w:val="left" w:pos="645" w:leader="none"/>
        </w:tabs>
        <w:spacing w:lineRule="auto" w:line="240" w:before="0" w:after="0"/>
        <w:ind w:firstLine="646"/>
        <w:jc w:val="center"/>
        <w:rPr>
          <w:rFonts w:ascii="Times New Roman" w:hAnsi="Times New Roman"/>
          <w:b/>
          <w:color w:val="000000"/>
          <w:sz w:val="28"/>
          <w:szCs w:val="28"/>
        </w:rPr>
      </w:pPr>
      <w:r>
        <w:rPr>
          <w:rFonts w:ascii="Times New Roman" w:hAnsi="Times New Roman"/>
          <w:b/>
          <w:color w:val="000000"/>
          <w:sz w:val="28"/>
          <w:szCs w:val="28"/>
        </w:rPr>
        <w:t>Формы и методы отслеживания результатов</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 xml:space="preserve">Формой подведения итогов реализации программы является защита проекта, на которой заслушиваются и обсуждаются результаты всей экологической работы на территории лагеря. Представление исследовательского проекта допускается в форме стендового доклада или презентации.  Участие в экологических  акциях позволяет оценить широту мировоззрения, степень присвоения нравственных ценностей, взгляды, убеждения как проявление ценностного отношения к окружающему миру. </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t>Уровень удовлетворенности подростков от участия в программе прослеживается с помощью анкетирования, «Экрана настроений», количество ребят, желающих принять участие в лагере на будущий год.</w:t>
      </w:r>
    </w:p>
    <w:p>
      <w:pPr>
        <w:pStyle w:val="Normal"/>
        <w:widowControl w:val="false"/>
        <w:tabs>
          <w:tab w:val="clear" w:pos="708"/>
          <w:tab w:val="left" w:pos="645" w:leader="none"/>
        </w:tabs>
        <w:spacing w:lineRule="auto" w:line="240" w:before="0" w:after="0"/>
        <w:ind w:firstLine="646"/>
        <w:jc w:val="both"/>
        <w:rPr>
          <w:rFonts w:ascii="Times New Roman" w:hAnsi="Times New Roman"/>
          <w:color w:val="000000"/>
          <w:sz w:val="28"/>
          <w:szCs w:val="28"/>
        </w:rPr>
      </w:pPr>
      <w:r>
        <w:rPr>
          <w:rFonts w:ascii="Times New Roman" w:hAnsi="Times New Roman"/>
          <w:color w:val="000000"/>
          <w:sz w:val="28"/>
          <w:szCs w:val="28"/>
        </w:rPr>
      </w:r>
    </w:p>
    <w:p>
      <w:pPr>
        <w:pStyle w:val="Default"/>
        <w:jc w:val="center"/>
        <w:rPr>
          <w:b/>
          <w:bCs/>
          <w:sz w:val="32"/>
          <w:szCs w:val="32"/>
        </w:rPr>
      </w:pPr>
      <w:r>
        <w:rPr>
          <w:b/>
          <w:bCs/>
          <w:sz w:val="32"/>
          <w:szCs w:val="32"/>
        </w:rPr>
        <w:t>Содержание и средства реализации программы</w:t>
      </w:r>
    </w:p>
    <w:p>
      <w:pPr>
        <w:pStyle w:val="Default"/>
        <w:jc w:val="center"/>
        <w:rPr>
          <w:b/>
          <w:bCs/>
          <w:sz w:val="32"/>
          <w:szCs w:val="32"/>
        </w:rPr>
      </w:pPr>
      <w:r>
        <w:rPr>
          <w:b/>
          <w:bCs/>
          <w:sz w:val="32"/>
          <w:szCs w:val="32"/>
        </w:rPr>
      </w:r>
    </w:p>
    <w:p>
      <w:pPr>
        <w:pStyle w:val="Normal"/>
        <w:spacing w:lineRule="auto" w:line="240"/>
        <w:ind w:firstLine="709"/>
        <w:jc w:val="both"/>
        <w:rPr>
          <w:rFonts w:ascii="Times New Roman" w:hAnsi="Times New Roman"/>
          <w:sz w:val="28"/>
          <w:szCs w:val="28"/>
        </w:rPr>
      </w:pPr>
      <w:r>
        <w:rPr>
          <w:rFonts w:ascii="Times New Roman" w:hAnsi="Times New Roman"/>
          <w:sz w:val="28"/>
          <w:szCs w:val="28"/>
        </w:rPr>
        <w:t xml:space="preserve">По своей направленности данная программа является профильной, а также включает в себя разноплановую деятельность, объединяет различные направления оздоровления, труд, отдых  и воспитания детей, по продолжительности программа является краткосрочной, реализуется в течение лагерной смены </w:t>
      </w:r>
      <w:r>
        <w:rPr>
          <w:rFonts w:ascii="Times New Roman" w:hAnsi="Times New Roman"/>
          <w:b/>
          <w:sz w:val="28"/>
          <w:szCs w:val="28"/>
        </w:rPr>
        <w:t>по 5 направлениям</w:t>
      </w:r>
      <w:r>
        <w:rPr>
          <w:rFonts w:ascii="Times New Roman" w:hAnsi="Times New Roman"/>
          <w:sz w:val="28"/>
          <w:szCs w:val="28"/>
        </w:rPr>
        <w:t>:</w:t>
      </w:r>
    </w:p>
    <w:p>
      <w:pPr>
        <w:pStyle w:val="NormalWeb"/>
        <w:numPr>
          <w:ilvl w:val="0"/>
          <w:numId w:val="18"/>
        </w:numPr>
        <w:spacing w:beforeAutospacing="0" w:before="0" w:afterAutospacing="0" w:after="0"/>
        <w:jc w:val="both"/>
        <w:rPr>
          <w:b/>
          <w:bCs/>
          <w:iCs/>
          <w:sz w:val="28"/>
          <w:szCs w:val="28"/>
        </w:rPr>
      </w:pPr>
      <w:r>
        <w:rPr>
          <w:sz w:val="28"/>
          <w:szCs w:val="28"/>
        </w:rPr>
        <w:t>Трудовое.</w:t>
      </w:r>
    </w:p>
    <w:p>
      <w:pPr>
        <w:pStyle w:val="NormalWeb"/>
        <w:numPr>
          <w:ilvl w:val="0"/>
          <w:numId w:val="1"/>
        </w:numPr>
        <w:spacing w:beforeAutospacing="0" w:before="0" w:afterAutospacing="0" w:after="0"/>
        <w:jc w:val="both"/>
        <w:rPr>
          <w:b/>
          <w:bCs/>
          <w:iCs/>
          <w:sz w:val="28"/>
          <w:szCs w:val="28"/>
        </w:rPr>
      </w:pPr>
      <w:r>
        <w:rPr>
          <w:sz w:val="28"/>
          <w:szCs w:val="28"/>
        </w:rPr>
        <w:t>Спортивно – оздоровительное.</w:t>
      </w:r>
    </w:p>
    <w:p>
      <w:pPr>
        <w:pStyle w:val="NormalWeb"/>
        <w:numPr>
          <w:ilvl w:val="0"/>
          <w:numId w:val="1"/>
        </w:numPr>
        <w:spacing w:beforeAutospacing="0" w:before="0" w:afterAutospacing="0" w:after="0"/>
        <w:jc w:val="both"/>
        <w:rPr>
          <w:b/>
          <w:bCs/>
          <w:iCs/>
          <w:sz w:val="28"/>
          <w:szCs w:val="28"/>
        </w:rPr>
      </w:pPr>
      <w:r>
        <w:rPr>
          <w:sz w:val="28"/>
          <w:szCs w:val="28"/>
        </w:rPr>
        <w:t>Экологическое.</w:t>
      </w:r>
    </w:p>
    <w:p>
      <w:pPr>
        <w:pStyle w:val="NormalWeb"/>
        <w:numPr>
          <w:ilvl w:val="0"/>
          <w:numId w:val="1"/>
        </w:numPr>
        <w:spacing w:beforeAutospacing="0" w:before="0" w:afterAutospacing="0" w:after="0"/>
        <w:jc w:val="both"/>
        <w:rPr>
          <w:b/>
          <w:bCs/>
          <w:iCs/>
          <w:sz w:val="28"/>
          <w:szCs w:val="28"/>
        </w:rPr>
      </w:pPr>
      <w:r>
        <w:rPr>
          <w:sz w:val="28"/>
          <w:szCs w:val="28"/>
        </w:rPr>
        <w:t>Досуговое.</w:t>
      </w:r>
    </w:p>
    <w:p>
      <w:pPr>
        <w:pStyle w:val="NormalWeb"/>
        <w:numPr>
          <w:ilvl w:val="0"/>
          <w:numId w:val="1"/>
        </w:numPr>
        <w:spacing w:beforeAutospacing="0" w:before="0" w:afterAutospacing="0" w:after="0"/>
        <w:jc w:val="both"/>
        <w:rPr>
          <w:b/>
          <w:bCs/>
          <w:iCs/>
          <w:sz w:val="28"/>
          <w:szCs w:val="28"/>
        </w:rPr>
      </w:pPr>
      <w:r>
        <w:rPr>
          <w:sz w:val="28"/>
          <w:szCs w:val="28"/>
        </w:rPr>
        <w:t>Волонтерское.</w:t>
      </w:r>
    </w:p>
    <w:p>
      <w:pPr>
        <w:pStyle w:val="Normal"/>
        <w:jc w:val="both"/>
        <w:rPr>
          <w:rFonts w:ascii="Times New Roman" w:hAnsi="Times New Roman" w:eastAsia="Times New Roman"/>
          <w:b/>
          <w:bCs/>
          <w:iCs/>
          <w:sz w:val="28"/>
          <w:szCs w:val="28"/>
          <w:lang w:eastAsia="ru-RU"/>
        </w:rPr>
      </w:pPr>
      <w:r>
        <w:rPr>
          <w:rFonts w:eastAsia="Times New Roman" w:ascii="Times New Roman" w:hAnsi="Times New Roman"/>
          <w:b/>
          <w:bCs/>
          <w:iCs/>
          <w:sz w:val="28"/>
          <w:szCs w:val="28"/>
          <w:lang w:eastAsia="ru-RU"/>
        </w:rPr>
      </w:r>
    </w:p>
    <w:p>
      <w:pPr>
        <w:pStyle w:val="Normal"/>
        <w:jc w:val="both"/>
        <w:rPr>
          <w:rFonts w:ascii="Times New Roman" w:hAnsi="Times New Roman"/>
          <w:sz w:val="28"/>
          <w:szCs w:val="28"/>
        </w:rPr>
      </w:pPr>
      <w:r>
        <w:rPr>
          <w:rFonts w:eastAsia="Times New Roman" w:ascii="Times New Roman" w:hAnsi="Times New Roman"/>
          <w:b/>
          <w:bCs/>
          <w:iCs/>
          <w:sz w:val="28"/>
          <w:szCs w:val="28"/>
          <w:lang w:eastAsia="ru-RU"/>
        </w:rPr>
        <w:t xml:space="preserve"> </w:t>
      </w:r>
      <w:r>
        <w:rPr>
          <w:rFonts w:eastAsia="Times New Roman" w:ascii="Times New Roman" w:hAnsi="Times New Roman"/>
          <w:b/>
          <w:bCs/>
          <w:iCs/>
          <w:sz w:val="28"/>
          <w:szCs w:val="28"/>
          <w:lang w:eastAsia="ru-RU"/>
        </w:rPr>
        <w:t>1.</w:t>
      </w:r>
      <w:r>
        <w:rPr>
          <w:rFonts w:eastAsia="Times New Roman" w:ascii="Times New Roman" w:hAnsi="Times New Roman"/>
          <w:b/>
          <w:bCs/>
          <w:i/>
          <w:iCs/>
          <w:sz w:val="28"/>
          <w:szCs w:val="28"/>
          <w:lang w:eastAsia="ru-RU"/>
        </w:rPr>
        <w:t xml:space="preserve"> </w:t>
      </w:r>
      <w:r>
        <w:rPr>
          <w:rFonts w:eastAsia="Times New Roman" w:ascii="Times New Roman" w:hAnsi="Times New Roman"/>
          <w:b/>
          <w:bCs/>
          <w:sz w:val="28"/>
          <w:szCs w:val="28"/>
          <w:lang w:eastAsia="ru-RU"/>
        </w:rPr>
        <w:t>«Трудовое»</w:t>
      </w:r>
      <w:r>
        <w:rPr>
          <w:rFonts w:ascii="Times New Roman" w:hAnsi="Times New Roman"/>
          <w:sz w:val="28"/>
          <w:szCs w:val="28"/>
        </w:rPr>
        <w:t xml:space="preserve"> </w:t>
      </w:r>
    </w:p>
    <w:p>
      <w:pPr>
        <w:pStyle w:val="Normal"/>
        <w:spacing w:lineRule="auto" w:line="240"/>
        <w:ind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Работа на пришкольном участке (посадка растений, полив, рыхление, разбивка клумб, бордюров и др.) в течение  смены. Благоустройство пришкольной территории в течение смены.</w:t>
      </w:r>
    </w:p>
    <w:p>
      <w:pPr>
        <w:pStyle w:val="Default"/>
        <w:jc w:val="both"/>
        <w:rPr>
          <w:color w:val="auto"/>
          <w:sz w:val="28"/>
          <w:szCs w:val="28"/>
        </w:rPr>
      </w:pPr>
      <w:r>
        <w:rPr>
          <w:b/>
          <w:sz w:val="28"/>
          <w:szCs w:val="28"/>
        </w:rPr>
        <w:t>Цель:</w:t>
      </w:r>
      <w:r>
        <w:rPr>
          <w:sz w:val="28"/>
          <w:szCs w:val="28"/>
        </w:rPr>
        <w:t xml:space="preserve"> формирование трудовых умений и навыков, развитие через трудовую деятельность способностей ребенка. </w:t>
      </w:r>
    </w:p>
    <w:p>
      <w:pPr>
        <w:pStyle w:val="Normal"/>
        <w:spacing w:lineRule="auto" w:line="240" w:beforeAutospacing="1" w:afterAutospacing="1"/>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Задачи:</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организация трудовой деятельности, формирование трудовых навыков;</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воспитание трудолюбия, коллективизма, дружбы.</w:t>
      </w:r>
    </w:p>
    <w:p>
      <w:pPr>
        <w:pStyle w:val="Normal"/>
        <w:tabs>
          <w:tab w:val="clear" w:pos="708"/>
          <w:tab w:val="left" w:pos="2716" w:leader="none"/>
        </w:tabs>
        <w:spacing w:lineRule="auto" w:line="240" w:before="0" w:after="0"/>
        <w:ind w:right="72" w:hanging="0"/>
        <w:jc w:val="both"/>
        <w:rPr>
          <w:rFonts w:ascii="Times New Roman" w:hAnsi="Times New Roman"/>
          <w:sz w:val="28"/>
          <w:szCs w:val="28"/>
        </w:rPr>
      </w:pPr>
      <w:r>
        <w:rPr>
          <w:rFonts w:ascii="Times New Roman" w:hAnsi="Times New Roman"/>
          <w:sz w:val="28"/>
          <w:szCs w:val="28"/>
        </w:rPr>
      </w:r>
    </w:p>
    <w:p>
      <w:pPr>
        <w:pStyle w:val="Normal"/>
        <w:rPr>
          <w:rFonts w:ascii="Times New Roman" w:hAnsi="Times New Roman" w:eastAsia="Times New Roman"/>
          <w:b/>
          <w:bCs/>
          <w:sz w:val="28"/>
          <w:szCs w:val="28"/>
          <w:lang w:eastAsia="ru-RU"/>
        </w:rPr>
      </w:pPr>
      <w:r>
        <w:rPr>
          <w:rFonts w:eastAsia="Times New Roman" w:ascii="Times New Roman" w:hAnsi="Times New Roman"/>
          <w:b/>
          <w:bCs/>
          <w:iCs/>
          <w:sz w:val="28"/>
          <w:szCs w:val="28"/>
          <w:lang w:eastAsia="ru-RU"/>
        </w:rPr>
        <w:t>2</w:t>
      </w:r>
      <w:r>
        <w:rPr>
          <w:rFonts w:eastAsia="Times New Roman" w:ascii="Times New Roman" w:hAnsi="Times New Roman"/>
          <w:b/>
          <w:bCs/>
          <w:i/>
          <w:iCs/>
          <w:sz w:val="28"/>
          <w:szCs w:val="28"/>
          <w:lang w:eastAsia="ru-RU"/>
        </w:rPr>
        <w:t xml:space="preserve">. </w:t>
      </w:r>
      <w:r>
        <w:rPr>
          <w:rFonts w:eastAsia="Times New Roman" w:ascii="Times New Roman" w:hAnsi="Times New Roman"/>
          <w:b/>
          <w:bCs/>
          <w:sz w:val="28"/>
          <w:szCs w:val="28"/>
          <w:lang w:eastAsia="ru-RU"/>
        </w:rPr>
        <w:t>«Спортивно - оздоровительное»</w:t>
      </w:r>
    </w:p>
    <w:p>
      <w:pPr>
        <w:pStyle w:val="Normal"/>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t>Цель:</w:t>
      </w:r>
      <w:r>
        <w:rPr>
          <w:b/>
          <w:bCs/>
          <w:sz w:val="28"/>
          <w:szCs w:val="28"/>
        </w:rPr>
        <w:t xml:space="preserve"> </w:t>
      </w:r>
      <w:r>
        <w:rPr>
          <w:rFonts w:ascii="Times New Roman" w:hAnsi="Times New Roman"/>
          <w:sz w:val="28"/>
          <w:szCs w:val="28"/>
        </w:rPr>
        <w:t>сохранение и укрепление здоровья детей.</w:t>
      </w:r>
    </w:p>
    <w:p>
      <w:pPr>
        <w:pStyle w:val="Normal"/>
        <w:spacing w:lineRule="auto" w:line="240" w:beforeAutospacing="1" w:afterAutospacing="1"/>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Задачи:</w:t>
      </w:r>
    </w:p>
    <w:p>
      <w:pPr>
        <w:pStyle w:val="Normal"/>
        <w:numPr>
          <w:ilvl w:val="0"/>
          <w:numId w:val="10"/>
        </w:numPr>
        <w:spacing w:lineRule="auto" w:line="240" w:before="0" w:after="0"/>
        <w:ind w:left="426" w:hanging="360"/>
        <w:jc w:val="both"/>
        <w:rPr>
          <w:rFonts w:ascii="Times New Roman" w:hAnsi="Times New Roman" w:eastAsia="Times New Roman"/>
          <w:sz w:val="28"/>
          <w:szCs w:val="28"/>
          <w:lang w:eastAsia="ru-RU"/>
        </w:rPr>
      </w:pPr>
      <w:r>
        <w:rPr>
          <w:rFonts w:eastAsia="Times New Roman" w:ascii="Times New Roman" w:hAnsi="Times New Roman"/>
          <w:sz w:val="28"/>
          <w:szCs w:val="28"/>
          <w:lang w:eastAsia="ru-RU"/>
        </w:rPr>
        <w:t xml:space="preserve">создание оптимальных условий для организации оздоровления и участия в спортивных мероприятиях подростков в трудовом лагере; </w:t>
      </w:r>
    </w:p>
    <w:p>
      <w:pPr>
        <w:pStyle w:val="Normal"/>
        <w:numPr>
          <w:ilvl w:val="0"/>
          <w:numId w:val="10"/>
        </w:numPr>
        <w:spacing w:lineRule="auto" w:line="240" w:before="0" w:after="0"/>
        <w:ind w:left="426" w:hanging="360"/>
        <w:jc w:val="both"/>
        <w:rPr>
          <w:rFonts w:ascii="Times New Roman" w:hAnsi="Times New Roman" w:eastAsia="Times New Roman"/>
          <w:sz w:val="28"/>
          <w:szCs w:val="28"/>
          <w:lang w:eastAsia="ru-RU"/>
        </w:rPr>
      </w:pPr>
      <w:r>
        <w:rPr>
          <w:rFonts w:ascii="Times New Roman" w:hAnsi="Times New Roman"/>
          <w:sz w:val="28"/>
          <w:szCs w:val="28"/>
        </w:rPr>
        <w:t xml:space="preserve">укрепление физического и психического здоровья детей; </w:t>
      </w:r>
    </w:p>
    <w:p>
      <w:pPr>
        <w:pStyle w:val="BodyTextIndent2"/>
        <w:numPr>
          <w:ilvl w:val="0"/>
          <w:numId w:val="10"/>
        </w:numPr>
        <w:spacing w:lineRule="auto" w:line="240" w:before="0" w:after="0"/>
        <w:ind w:left="426" w:hanging="360"/>
        <w:jc w:val="both"/>
        <w:rPr>
          <w:rFonts w:ascii="Times New Roman" w:hAnsi="Times New Roman"/>
          <w:sz w:val="28"/>
          <w:szCs w:val="28"/>
        </w:rPr>
      </w:pPr>
      <w:r>
        <w:rPr>
          <w:rFonts w:ascii="Times New Roman" w:hAnsi="Times New Roman"/>
          <w:sz w:val="28"/>
          <w:szCs w:val="28"/>
        </w:rPr>
        <w:t xml:space="preserve">привитие положительного отношения к здоровому образу жизни; </w:t>
      </w:r>
    </w:p>
    <w:p>
      <w:pPr>
        <w:pStyle w:val="BodyTextIndent2"/>
        <w:numPr>
          <w:ilvl w:val="0"/>
          <w:numId w:val="10"/>
        </w:numPr>
        <w:tabs>
          <w:tab w:val="clear" w:pos="708"/>
          <w:tab w:val="left" w:pos="426" w:leader="none"/>
        </w:tabs>
        <w:spacing w:lineRule="auto" w:line="240" w:before="0" w:after="0"/>
        <w:ind w:left="426" w:hanging="360"/>
        <w:jc w:val="both"/>
        <w:rPr>
          <w:rFonts w:ascii="Times New Roman" w:hAnsi="Times New Roman"/>
          <w:sz w:val="28"/>
          <w:szCs w:val="28"/>
        </w:rPr>
      </w:pPr>
      <w:r>
        <w:rPr>
          <w:rFonts w:ascii="Times New Roman" w:hAnsi="Times New Roman"/>
          <w:sz w:val="28"/>
          <w:szCs w:val="28"/>
        </w:rPr>
        <w:t>знание элементар</w:t>
        <w:softHyphen/>
        <w:t xml:space="preserve">ных правил личной гигиены; </w:t>
      </w:r>
    </w:p>
    <w:p>
      <w:pPr>
        <w:pStyle w:val="BodyTextIndent2"/>
        <w:numPr>
          <w:ilvl w:val="0"/>
          <w:numId w:val="10"/>
        </w:numPr>
        <w:tabs>
          <w:tab w:val="clear" w:pos="708"/>
          <w:tab w:val="left" w:pos="426" w:leader="none"/>
        </w:tabs>
        <w:spacing w:lineRule="auto" w:line="240" w:before="0" w:after="0"/>
        <w:ind w:left="426" w:hanging="360"/>
        <w:jc w:val="both"/>
        <w:rPr>
          <w:rFonts w:ascii="Times New Roman" w:hAnsi="Times New Roman"/>
          <w:sz w:val="28"/>
          <w:szCs w:val="28"/>
        </w:rPr>
      </w:pPr>
      <w:r>
        <w:rPr>
          <w:rFonts w:ascii="Times New Roman" w:hAnsi="Times New Roman"/>
          <w:sz w:val="28"/>
          <w:szCs w:val="28"/>
        </w:rPr>
        <w:t>сформированная  осознанная потреб</w:t>
        <w:softHyphen/>
        <w:t xml:space="preserve">ность в ежедневной утренней зарядке; </w:t>
      </w:r>
    </w:p>
    <w:p>
      <w:pPr>
        <w:pStyle w:val="Normal"/>
        <w:numPr>
          <w:ilvl w:val="0"/>
          <w:numId w:val="10"/>
        </w:numPr>
        <w:spacing w:lineRule="auto" w:line="240" w:before="0" w:after="0"/>
        <w:ind w:left="426" w:hanging="360"/>
        <w:jc w:val="both"/>
        <w:rPr>
          <w:rFonts w:ascii="Times New Roman" w:hAnsi="Times New Roman"/>
          <w:sz w:val="28"/>
          <w:szCs w:val="28"/>
        </w:rPr>
      </w:pPr>
      <w:r>
        <w:rPr>
          <w:rFonts w:ascii="Times New Roman" w:hAnsi="Times New Roman"/>
          <w:sz w:val="28"/>
          <w:szCs w:val="28"/>
        </w:rPr>
        <w:t xml:space="preserve">проведение спортивных соревнований 1 раз в неделю. </w:t>
      </w:r>
    </w:p>
    <w:p>
      <w:pPr>
        <w:pStyle w:val="Default"/>
        <w:jc w:val="both"/>
        <w:rPr>
          <w:sz w:val="28"/>
          <w:szCs w:val="28"/>
        </w:rPr>
      </w:pPr>
      <w:r>
        <w:rPr>
          <w:sz w:val="28"/>
          <w:szCs w:val="28"/>
        </w:rPr>
        <w:t xml:space="preserve">Работа по данному направлению включает  современные  средства массовой физической культуры, соблюдение режима дня и необходимого объёма двигательных упражнений, витаминизацию. Основополагающими идеями в работе с детьми в летнем лагере труда и отдыха с дневным пребыванием является сохранение и укрепление здоровья детей, поэтому в программу включены следующие мероприятия: </w:t>
      </w:r>
    </w:p>
    <w:p>
      <w:pPr>
        <w:pStyle w:val="Default"/>
        <w:jc w:val="both"/>
        <w:rPr>
          <w:sz w:val="28"/>
          <w:szCs w:val="28"/>
        </w:rPr>
      </w:pPr>
      <w:r>
        <w:rPr>
          <w:sz w:val="28"/>
          <w:szCs w:val="28"/>
        </w:rPr>
        <w:t xml:space="preserve">• </w:t>
      </w:r>
      <w:r>
        <w:rPr>
          <w:sz w:val="28"/>
          <w:szCs w:val="28"/>
        </w:rPr>
        <w:t xml:space="preserve">ежедневная утренняя гимнастика различной тематики; </w:t>
      </w:r>
    </w:p>
    <w:p>
      <w:pPr>
        <w:pStyle w:val="Default"/>
        <w:jc w:val="both"/>
        <w:rPr>
          <w:sz w:val="28"/>
          <w:szCs w:val="28"/>
        </w:rPr>
      </w:pPr>
      <w:r>
        <w:rPr>
          <w:sz w:val="28"/>
          <w:szCs w:val="28"/>
        </w:rPr>
        <w:t xml:space="preserve">• </w:t>
      </w:r>
      <w:r>
        <w:rPr>
          <w:sz w:val="28"/>
          <w:szCs w:val="28"/>
        </w:rPr>
        <w:t xml:space="preserve">организация здорового питания детей; </w:t>
      </w:r>
    </w:p>
    <w:p>
      <w:pPr>
        <w:pStyle w:val="Default"/>
        <w:jc w:val="both"/>
        <w:rPr>
          <w:sz w:val="28"/>
          <w:szCs w:val="28"/>
        </w:rPr>
      </w:pPr>
      <w:r>
        <w:rPr>
          <w:sz w:val="28"/>
          <w:szCs w:val="28"/>
        </w:rPr>
        <w:t xml:space="preserve">• </w:t>
      </w:r>
      <w:r>
        <w:rPr>
          <w:sz w:val="28"/>
          <w:szCs w:val="28"/>
        </w:rPr>
        <w:t xml:space="preserve">организация спортивно-массовых мероприятий: </w:t>
      </w:r>
    </w:p>
    <w:p>
      <w:pPr>
        <w:pStyle w:val="Default"/>
        <w:jc w:val="both"/>
        <w:rPr>
          <w:sz w:val="28"/>
          <w:szCs w:val="28"/>
        </w:rPr>
      </w:pPr>
      <w:r>
        <w:rPr>
          <w:sz w:val="28"/>
          <w:szCs w:val="28"/>
        </w:rPr>
        <w:t xml:space="preserve">• </w:t>
      </w:r>
      <w:r>
        <w:rPr>
          <w:sz w:val="28"/>
          <w:szCs w:val="28"/>
        </w:rPr>
        <w:t xml:space="preserve">подвижные спортивные игры. </w:t>
      </w:r>
    </w:p>
    <w:p>
      <w:pPr>
        <w:pStyle w:val="Normal"/>
        <w:spacing w:lineRule="auto" w:line="240" w:beforeAutospacing="1" w:afterAutospacing="1"/>
        <w:rPr>
          <w:rFonts w:ascii="Times New Roman" w:hAnsi="Times New Roman" w:eastAsia="Times New Roman"/>
          <w:b/>
          <w:bCs/>
          <w:sz w:val="28"/>
          <w:szCs w:val="28"/>
          <w:lang w:eastAsia="ru-RU"/>
        </w:rPr>
      </w:pPr>
      <w:r>
        <w:rPr>
          <w:rFonts w:eastAsia="Times New Roman" w:ascii="Times New Roman" w:hAnsi="Times New Roman"/>
          <w:sz w:val="28"/>
          <w:szCs w:val="28"/>
          <w:lang w:eastAsia="ru-RU"/>
        </w:rPr>
        <w:t>3</w:t>
      </w:r>
      <w:r>
        <w:rPr>
          <w:rFonts w:eastAsia="Times New Roman" w:ascii="Times New Roman" w:hAnsi="Times New Roman"/>
          <w:b/>
          <w:bCs/>
          <w:i/>
          <w:iCs/>
          <w:sz w:val="28"/>
          <w:szCs w:val="28"/>
          <w:lang w:eastAsia="ru-RU"/>
        </w:rPr>
        <w:t xml:space="preserve">. </w:t>
      </w:r>
      <w:r>
        <w:rPr>
          <w:rFonts w:eastAsia="Times New Roman" w:ascii="Times New Roman" w:hAnsi="Times New Roman"/>
          <w:b/>
          <w:bCs/>
          <w:sz w:val="28"/>
          <w:szCs w:val="28"/>
          <w:lang w:eastAsia="ru-RU"/>
        </w:rPr>
        <w:t>« Экологическое»</w:t>
      </w:r>
    </w:p>
    <w:p>
      <w:pPr>
        <w:pStyle w:val="Normal"/>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Назначение экологической деятельности: воспитание экологической культуры у детей, воспитание ответственного отношения детей к природе, формирование целостного взгляда на природу и места человека в ней, выработка первых навыков экологически грамотного поведения в природе и в быту, изучение законов и  правил охраны природы на отдыхе. Формы организации экологической деятельности: экологические игры, экологические опыты, экскурсии.  Экологические рейды по благоустройству пришкольной территории, борьба с сорной растительностью по мере необходимости. Уход за зелеными насаждениями на пришкольной территории. Обрезка деревьев и кустарников. </w:t>
      </w:r>
    </w:p>
    <w:p>
      <w:pPr>
        <w:pStyle w:val="Normal"/>
        <w:jc w:val="both"/>
        <w:rPr>
          <w:rFonts w:ascii="Times New Roman" w:hAnsi="Times New Roman"/>
          <w:sz w:val="28"/>
          <w:szCs w:val="28"/>
        </w:rPr>
      </w:pPr>
      <w:r>
        <w:rPr>
          <w:rFonts w:ascii="Times New Roman" w:hAnsi="Times New Roman"/>
          <w:b/>
          <w:sz w:val="28"/>
          <w:szCs w:val="28"/>
        </w:rPr>
        <w:t>Цель:</w:t>
      </w:r>
      <w:r>
        <w:rPr>
          <w:rFonts w:ascii="Times New Roman" w:hAnsi="Times New Roman"/>
          <w:sz w:val="28"/>
          <w:szCs w:val="28"/>
        </w:rPr>
        <w:t xml:space="preserve"> Формирование экологической культуры. </w:t>
      </w:r>
    </w:p>
    <w:p>
      <w:pPr>
        <w:pStyle w:val="Normal"/>
        <w:spacing w:lineRule="auto" w:line="240" w:beforeAutospacing="1" w:afterAutospacing="1"/>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Задачи:</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воспитание экологической культуры;</w:t>
      </w:r>
    </w:p>
    <w:p>
      <w:pPr>
        <w:pStyle w:val="Normal"/>
        <w:spacing w:before="0" w:after="0"/>
        <w:rPr>
          <w:rFonts w:ascii="Times New Roman" w:hAnsi="Times New Roman"/>
          <w:sz w:val="28"/>
          <w:szCs w:val="28"/>
        </w:rPr>
      </w:pPr>
      <w:r>
        <w:rPr>
          <w:rFonts w:eastAsia="Times New Roman" w:ascii="Times New Roman" w:hAnsi="Times New Roman"/>
          <w:sz w:val="28"/>
          <w:szCs w:val="28"/>
          <w:lang w:eastAsia="ru-RU"/>
        </w:rPr>
        <w:t xml:space="preserve">- </w:t>
      </w:r>
      <w:r>
        <w:rPr>
          <w:rFonts w:ascii="Times New Roman" w:hAnsi="Times New Roman"/>
          <w:sz w:val="28"/>
          <w:szCs w:val="28"/>
        </w:rPr>
        <w:t>убеждения в необходимости сбережения природы, понимания непрерывной связи социума и природы;</w:t>
      </w:r>
    </w:p>
    <w:p>
      <w:pPr>
        <w:pStyle w:val="Normal"/>
        <w:spacing w:before="0" w:after="0"/>
        <w:rPr>
          <w:rFonts w:ascii="Times New Roman" w:hAnsi="Times New Roman"/>
          <w:sz w:val="28"/>
          <w:szCs w:val="28"/>
        </w:rPr>
      </w:pPr>
      <w:r>
        <w:rPr>
          <w:rFonts w:ascii="Times New Roman" w:hAnsi="Times New Roman"/>
          <w:sz w:val="28"/>
          <w:szCs w:val="28"/>
        </w:rPr>
        <w:t>- прививать любовь к малой родине,  природе.</w:t>
      </w:r>
    </w:p>
    <w:p>
      <w:pPr>
        <w:pStyle w:val="Normal"/>
        <w:spacing w:before="0" w:after="0"/>
        <w:rPr>
          <w:rFonts w:ascii="Times New Roman" w:hAnsi="Times New Roman"/>
          <w:sz w:val="28"/>
          <w:szCs w:val="28"/>
        </w:rPr>
      </w:pPr>
      <w:r>
        <w:rPr>
          <w:rFonts w:ascii="Times New Roman" w:hAnsi="Times New Roman"/>
          <w:sz w:val="28"/>
          <w:szCs w:val="28"/>
        </w:rPr>
      </w:r>
    </w:p>
    <w:p>
      <w:pPr>
        <w:pStyle w:val="Normal"/>
        <w:spacing w:before="0" w:after="0"/>
        <w:rPr>
          <w:rFonts w:ascii="Times New Roman" w:hAnsi="Times New Roman"/>
          <w:b/>
          <w:sz w:val="28"/>
          <w:szCs w:val="28"/>
        </w:rPr>
      </w:pPr>
      <w:r>
        <w:rPr>
          <w:rFonts w:ascii="Times New Roman" w:hAnsi="Times New Roman"/>
          <w:sz w:val="28"/>
          <w:szCs w:val="28"/>
        </w:rPr>
        <w:t xml:space="preserve">  </w:t>
      </w:r>
      <w:r>
        <w:rPr>
          <w:rFonts w:ascii="Times New Roman" w:hAnsi="Times New Roman"/>
          <w:sz w:val="28"/>
          <w:szCs w:val="28"/>
        </w:rPr>
        <w:t xml:space="preserve">4. </w:t>
      </w:r>
      <w:r>
        <w:rPr>
          <w:rFonts w:ascii="Times New Roman" w:hAnsi="Times New Roman"/>
          <w:b/>
          <w:sz w:val="28"/>
          <w:szCs w:val="28"/>
        </w:rPr>
        <w:t>«Досуговое»</w:t>
      </w:r>
    </w:p>
    <w:p>
      <w:pPr>
        <w:pStyle w:val="Normal"/>
        <w:spacing w:before="0" w:after="0"/>
        <w:rPr>
          <w:rFonts w:ascii="Times New Roman" w:hAnsi="Times New Roman"/>
          <w:b/>
          <w:sz w:val="28"/>
          <w:szCs w:val="28"/>
        </w:rPr>
      </w:pPr>
      <w:r>
        <w:rPr>
          <w:rFonts w:ascii="Times New Roman" w:hAnsi="Times New Roman"/>
          <w:b/>
          <w:sz w:val="28"/>
          <w:szCs w:val="28"/>
        </w:rPr>
      </w:r>
    </w:p>
    <w:p>
      <w:pPr>
        <w:pStyle w:val="Default"/>
        <w:rPr>
          <w:sz w:val="28"/>
          <w:szCs w:val="28"/>
        </w:rPr>
      </w:pPr>
      <w:r>
        <w:rPr>
          <w:sz w:val="28"/>
          <w:szCs w:val="28"/>
        </w:rPr>
        <w:t>Досуговая деятельность – это процесс активного общения, удовлетворения потребностей детей в контактах, творческой деятельности.</w:t>
      </w:r>
    </w:p>
    <w:p>
      <w:pPr>
        <w:pStyle w:val="Normal"/>
        <w:spacing w:lineRule="auto" w:line="240"/>
        <w:rPr>
          <w:rFonts w:ascii="Times New Roman" w:hAnsi="Times New Roman"/>
          <w:b/>
          <w:sz w:val="28"/>
          <w:szCs w:val="28"/>
        </w:rPr>
      </w:pPr>
      <w:r>
        <w:rPr>
          <w:rFonts w:ascii="Times New Roman" w:hAnsi="Times New Roman"/>
          <w:b/>
          <w:sz w:val="28"/>
          <w:szCs w:val="28"/>
        </w:rPr>
      </w:r>
    </w:p>
    <w:p>
      <w:pPr>
        <w:pStyle w:val="Normal"/>
        <w:spacing w:lineRule="auto" w:line="240"/>
        <w:rPr>
          <w:rFonts w:ascii="Times New Roman" w:hAnsi="Times New Roman"/>
          <w:sz w:val="28"/>
          <w:szCs w:val="28"/>
        </w:rPr>
      </w:pPr>
      <w:r>
        <w:rPr>
          <w:rFonts w:ascii="Times New Roman" w:hAnsi="Times New Roman"/>
          <w:b/>
          <w:sz w:val="28"/>
          <w:szCs w:val="28"/>
        </w:rPr>
        <w:t>Цель:</w:t>
      </w:r>
      <w:r>
        <w:rPr>
          <w:sz w:val="28"/>
          <w:szCs w:val="28"/>
        </w:rPr>
        <w:t xml:space="preserve"> </w:t>
      </w:r>
      <w:r>
        <w:rPr>
          <w:rFonts w:ascii="Times New Roman" w:hAnsi="Times New Roman"/>
          <w:sz w:val="28"/>
          <w:szCs w:val="28"/>
        </w:rPr>
        <w:t>организация содержательной досуговой деятельности детей, развитие эстетического вкуса и коммуникативной культуры</w:t>
      </w:r>
    </w:p>
    <w:p>
      <w:pPr>
        <w:pStyle w:val="Normal"/>
        <w:rPr>
          <w:rFonts w:ascii="Times New Roman" w:hAnsi="Times New Roman"/>
          <w:b/>
          <w:sz w:val="28"/>
          <w:szCs w:val="28"/>
        </w:rPr>
      </w:pPr>
      <w:r>
        <w:rPr>
          <w:rFonts w:ascii="Times New Roman" w:hAnsi="Times New Roman"/>
          <w:b/>
          <w:sz w:val="28"/>
          <w:szCs w:val="28"/>
        </w:rPr>
        <w:t>Задачи:</w:t>
      </w:r>
    </w:p>
    <w:p>
      <w:pPr>
        <w:pStyle w:val="Normal"/>
        <w:spacing w:lineRule="auto" w:line="240" w:before="0" w:after="0"/>
        <w:rPr>
          <w:rFonts w:ascii="Times New Roman" w:hAnsi="Times New Roman"/>
          <w:b/>
          <w:sz w:val="28"/>
          <w:szCs w:val="28"/>
        </w:rPr>
      </w:pPr>
      <w:r>
        <w:rPr>
          <w:rFonts w:ascii="Times New Roman" w:hAnsi="Times New Roman"/>
          <w:sz w:val="28"/>
          <w:szCs w:val="28"/>
        </w:rPr>
        <w:t>- организация полноценного культурного досуга      воспитанников.</w:t>
      </w:r>
    </w:p>
    <w:p>
      <w:pPr>
        <w:pStyle w:val="Normal"/>
        <w:spacing w:lineRule="auto" w:line="240" w:before="0" w:after="0"/>
        <w:rPr>
          <w:rFonts w:ascii="Times New Roman" w:hAnsi="Times New Roman"/>
          <w:sz w:val="28"/>
          <w:szCs w:val="28"/>
        </w:rPr>
      </w:pPr>
      <w:r>
        <w:rPr>
          <w:rFonts w:ascii="Times New Roman" w:hAnsi="Times New Roman"/>
          <w:sz w:val="28"/>
          <w:szCs w:val="28"/>
        </w:rPr>
        <w:t>- возникновение потребности в организации своего свободного времени,         полноценного досуга.</w:t>
      </w:r>
    </w:p>
    <w:p>
      <w:pPr>
        <w:pStyle w:val="Normal"/>
        <w:spacing w:lineRule="auto" w:line="240" w:before="0" w:after="0"/>
        <w:rPr>
          <w:rFonts w:ascii="Times New Roman" w:hAnsi="Times New Roman"/>
          <w:sz w:val="28"/>
          <w:szCs w:val="28"/>
        </w:rPr>
      </w:pPr>
      <w:r>
        <w:rPr>
          <w:rFonts w:ascii="Times New Roman" w:hAnsi="Times New Roman"/>
          <w:sz w:val="28"/>
          <w:szCs w:val="28"/>
        </w:rPr>
      </w:r>
    </w:p>
    <w:p>
      <w:pPr>
        <w:pStyle w:val="Normal"/>
        <w:spacing w:lineRule="auto" w:line="240" w:before="0" w:after="0"/>
        <w:rPr>
          <w:rFonts w:ascii="Times New Roman" w:hAnsi="Times New Roman"/>
          <w:sz w:val="28"/>
          <w:szCs w:val="28"/>
        </w:rPr>
      </w:pPr>
      <w:r>
        <w:rPr>
          <w:rFonts w:ascii="Times New Roman" w:hAnsi="Times New Roman"/>
          <w:sz w:val="28"/>
          <w:szCs w:val="28"/>
        </w:rPr>
        <w:t>Формы работы: игры, конкурсы, викторины, турниры и т. д.</w:t>
      </w:r>
    </w:p>
    <w:p>
      <w:pPr>
        <w:pStyle w:val="Normal"/>
        <w:spacing w:lineRule="auto" w:line="240" w:before="0" w:after="0"/>
        <w:rPr>
          <w:rFonts w:ascii="Times New Roman" w:hAnsi="Times New Roman"/>
          <w:sz w:val="28"/>
          <w:szCs w:val="28"/>
        </w:rPr>
      </w:pPr>
      <w:r>
        <w:rPr>
          <w:rFonts w:ascii="Times New Roman" w:hAnsi="Times New Roman"/>
          <w:sz w:val="28"/>
          <w:szCs w:val="28"/>
        </w:rPr>
      </w:r>
    </w:p>
    <w:p>
      <w:pPr>
        <w:pStyle w:val="Normal"/>
        <w:spacing w:lineRule="auto" w:line="240" w:before="0" w:after="0"/>
        <w:rPr>
          <w:rFonts w:ascii="Times New Roman" w:hAnsi="Times New Roman"/>
          <w:sz w:val="28"/>
          <w:szCs w:val="28"/>
        </w:rPr>
      </w:pPr>
      <w:r>
        <w:rPr>
          <w:rFonts w:eastAsia="Times New Roman" w:ascii="Times New Roman" w:hAnsi="Times New Roman"/>
          <w:sz w:val="28"/>
          <w:szCs w:val="28"/>
          <w:lang w:eastAsia="ru-RU"/>
        </w:rPr>
        <w:t>5</w:t>
      </w:r>
      <w:r>
        <w:rPr>
          <w:rFonts w:eastAsia="Times New Roman" w:ascii="Times New Roman" w:hAnsi="Times New Roman"/>
          <w:b/>
          <w:bCs/>
          <w:sz w:val="28"/>
          <w:szCs w:val="28"/>
          <w:lang w:eastAsia="ru-RU"/>
        </w:rPr>
        <w:t>. «Волонтерское»</w:t>
      </w:r>
    </w:p>
    <w:p>
      <w:pPr>
        <w:pStyle w:val="Normal"/>
        <w:spacing w:lineRule="auto" w:line="240" w:beforeAutospacing="1" w:afterAutospacing="1"/>
        <w:rPr>
          <w:rFonts w:ascii="Times New Roman" w:hAnsi="Times New Roman" w:eastAsia="Times New Roman"/>
          <w:sz w:val="28"/>
          <w:szCs w:val="28"/>
          <w:lang w:eastAsia="ru-RU"/>
        </w:rPr>
      </w:pPr>
      <w:r>
        <w:rPr>
          <w:rFonts w:eastAsia="Times New Roman" w:ascii="Times New Roman" w:hAnsi="Times New Roman"/>
          <w:sz w:val="28"/>
          <w:szCs w:val="28"/>
          <w:lang w:eastAsia="ru-RU"/>
        </w:rPr>
        <w:t xml:space="preserve"> </w:t>
      </w:r>
      <w:r>
        <w:rPr>
          <w:rFonts w:eastAsia="Times New Roman" w:ascii="Times New Roman" w:hAnsi="Times New Roman"/>
          <w:sz w:val="28"/>
          <w:szCs w:val="28"/>
          <w:lang w:eastAsia="ru-RU"/>
        </w:rPr>
        <w:t>Уход за памятником «Славы», оказание помощи пожилым людям .</w:t>
      </w:r>
    </w:p>
    <w:p>
      <w:pPr>
        <w:pStyle w:val="Normal"/>
        <w:spacing w:lineRule="auto" w:line="240" w:before="0" w:after="0"/>
        <w:rPr>
          <w:rFonts w:ascii="FreeSans" w:hAnsi="FreeSans" w:eastAsia="FreeSans" w:cs="FreeSans"/>
          <w:sz w:val="24"/>
          <w:szCs w:val="24"/>
          <w:lang w:eastAsia="ru-RU"/>
        </w:rPr>
      </w:pPr>
      <w:r>
        <w:rPr>
          <w:rFonts w:eastAsia="Times New Roman" w:ascii="Times New Roman" w:hAnsi="Times New Roman"/>
          <w:b/>
          <w:sz w:val="28"/>
          <w:szCs w:val="28"/>
          <w:lang w:eastAsia="ru-RU"/>
        </w:rPr>
        <w:t>Цель:</w:t>
      </w:r>
      <w:r>
        <w:rPr>
          <w:rFonts w:eastAsia="FreeSans" w:cs="FreeSans" w:ascii="FreeSans" w:hAnsi="FreeSans"/>
          <w:sz w:val="24"/>
          <w:szCs w:val="24"/>
          <w:lang w:eastAsia="ru-RU"/>
        </w:rPr>
        <w:t xml:space="preserve"> </w:t>
      </w:r>
      <w:r>
        <w:rPr>
          <w:rFonts w:eastAsia="FreeSans" w:ascii="Times New Roman" w:hAnsi="Times New Roman"/>
          <w:sz w:val="28"/>
          <w:szCs w:val="28"/>
          <w:lang w:eastAsia="ru-RU"/>
        </w:rPr>
        <w:t>Создание благоприятных предпосылок для развития и реализации идей волонтерского движения.</w:t>
      </w:r>
    </w:p>
    <w:p>
      <w:pPr>
        <w:pStyle w:val="Normal"/>
        <w:spacing w:lineRule="auto" w:line="240" w:beforeAutospacing="1" w:afterAutospacing="1"/>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Задачи</w:t>
      </w:r>
      <w:r>
        <w:rPr>
          <w:rFonts w:eastAsia="Times New Roman" w:ascii="Times New Roman" w:hAnsi="Times New Roman"/>
          <w:b/>
          <w:bCs/>
          <w:i/>
          <w:iCs/>
          <w:sz w:val="28"/>
          <w:szCs w:val="28"/>
          <w:lang w:eastAsia="ru-RU"/>
        </w:rPr>
        <w:t>:</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организация благотворительной деятельности;</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воспитание милосердия, уважения к людям пожилого возраста;</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t>- воспитание чувства патриотизма.</w:t>
      </w:r>
    </w:p>
    <w:p>
      <w:pPr>
        <w:pStyle w:val="Normal"/>
        <w:spacing w:lineRule="auto" w:line="240" w:before="0" w:after="0"/>
        <w:rPr>
          <w:rFonts w:ascii="Times New Roman" w:hAnsi="Times New Roman" w:eastAsia="Times New Roman"/>
          <w:sz w:val="28"/>
          <w:szCs w:val="28"/>
          <w:lang w:eastAsia="ru-RU"/>
        </w:rPr>
      </w:pPr>
      <w:r>
        <w:rPr>
          <w:rFonts w:eastAsia="Times New Roman" w:ascii="Times New Roman" w:hAnsi="Times New Roman"/>
          <w:sz w:val="28"/>
          <w:szCs w:val="28"/>
          <w:lang w:eastAsia="ru-RU"/>
        </w:rPr>
      </w:r>
    </w:p>
    <w:p>
      <w:pPr>
        <w:pStyle w:val="Normal"/>
        <w:spacing w:before="0" w:after="0"/>
        <w:jc w:val="center"/>
        <w:rPr>
          <w:rFonts w:ascii="Times New Roman" w:hAnsi="Times New Roman"/>
          <w:b/>
          <w:bCs/>
          <w:sz w:val="28"/>
          <w:szCs w:val="28"/>
        </w:rPr>
      </w:pPr>
      <w:r>
        <w:rPr>
          <w:rFonts w:ascii="Times New Roman" w:hAnsi="Times New Roman"/>
          <w:b/>
          <w:bCs/>
          <w:sz w:val="28"/>
          <w:szCs w:val="28"/>
        </w:rPr>
        <w:t>Этапы реализации программы.</w:t>
      </w:r>
    </w:p>
    <w:p>
      <w:pPr>
        <w:pStyle w:val="Normal"/>
        <w:ind w:left="284" w:right="39" w:hanging="0"/>
        <w:jc w:val="both"/>
        <w:rPr>
          <w:rFonts w:ascii="Times New Roman" w:hAnsi="Times New Roman"/>
          <w:sz w:val="28"/>
        </w:rPr>
      </w:pPr>
      <w:r>
        <w:rPr>
          <w:rFonts w:ascii="Times New Roman" w:hAnsi="Times New Roman"/>
          <w:b/>
          <w:sz w:val="28"/>
          <w:szCs w:val="28"/>
          <w:lang w:val="en-US"/>
        </w:rPr>
        <w:t>I</w:t>
      </w:r>
      <w:r>
        <w:rPr>
          <w:rFonts w:ascii="Times New Roman" w:hAnsi="Times New Roman"/>
          <w:b/>
          <w:sz w:val="28"/>
          <w:szCs w:val="28"/>
        </w:rPr>
        <w:t>. Подготовительный этап</w:t>
      </w:r>
      <w:r>
        <w:rPr>
          <w:rFonts w:ascii="Times New Roman" w:hAnsi="Times New Roman"/>
          <w:sz w:val="28"/>
        </w:rPr>
        <w:t xml:space="preserve"> – февраль - май</w:t>
      </w:r>
    </w:p>
    <w:p>
      <w:pPr>
        <w:pStyle w:val="Normal"/>
        <w:ind w:left="284" w:right="39" w:firstLine="425"/>
        <w:jc w:val="both"/>
        <w:rPr>
          <w:rFonts w:ascii="Times New Roman" w:hAnsi="Times New Roman"/>
          <w:sz w:val="28"/>
        </w:rPr>
      </w:pPr>
      <w:r>
        <w:rPr>
          <w:rFonts w:ascii="Times New Roman" w:hAnsi="Times New Roman"/>
          <w:sz w:val="28"/>
        </w:rPr>
        <w:t>Этот этап характеризуется тем, что за 2 месяца до открытия летнего оздоровительного лагеря труда и отдыха с дневным пребыванием начинается подготовка к летнему сезону. Деятельностью этого этапа является: проведение совещаний при директоре и заместителе директора по воспитательной работе по подготовке школы к летнему сезону; издание приказа по школе об открытии пришкольного оздоровительного лагеря; разработка программы деятельности пришкольного летнего оздоровительного   лагеря с дневным пребыванием детей;                                                                                                           подготовка методического материала для работников лагеря;</w:t>
      </w:r>
      <w:r>
        <w:rPr>
          <w:rFonts w:ascii="Times New Roman" w:hAnsi="Times New Roman"/>
          <w:szCs w:val="20"/>
        </w:rPr>
        <w:t xml:space="preserve"> </w:t>
      </w:r>
      <w:r>
        <w:rPr>
          <w:rFonts w:ascii="Times New Roman" w:hAnsi="Times New Roman"/>
          <w:sz w:val="28"/>
        </w:rPr>
        <w:t>отбор кадров для работы в пришкольном летнем оздоровительном лагере;</w:t>
      </w:r>
      <w:r>
        <w:rPr>
          <w:rFonts w:ascii="Times New Roman" w:hAnsi="Times New Roman"/>
          <w:szCs w:val="20"/>
        </w:rPr>
        <w:t xml:space="preserve"> </w:t>
      </w:r>
      <w:r>
        <w:rPr>
          <w:rFonts w:ascii="Times New Roman" w:hAnsi="Times New Roman"/>
          <w:sz w:val="28"/>
        </w:rPr>
        <w:t>составление необходимой документации для деятельности лагеря (план-сетка, положение, должностные обязанности, инструкции и т. д.)</w:t>
      </w:r>
    </w:p>
    <w:p>
      <w:pPr>
        <w:pStyle w:val="Normal"/>
        <w:jc w:val="both"/>
        <w:rPr>
          <w:rFonts w:ascii="Times New Roman" w:hAnsi="Times New Roman"/>
          <w:b/>
          <w:bCs/>
          <w:sz w:val="28"/>
          <w:szCs w:val="28"/>
        </w:rPr>
      </w:pPr>
      <w:r>
        <w:rPr>
          <w:rFonts w:ascii="Times New Roman" w:hAnsi="Times New Roman"/>
          <w:b/>
          <w:bCs/>
          <w:sz w:val="28"/>
          <w:szCs w:val="28"/>
        </w:rPr>
        <w:t xml:space="preserve">     </w:t>
      </w:r>
      <w:r>
        <w:rPr>
          <w:rFonts w:ascii="Times New Roman" w:hAnsi="Times New Roman"/>
          <w:b/>
          <w:bCs/>
          <w:sz w:val="28"/>
          <w:szCs w:val="28"/>
          <w:lang w:val="en-US"/>
        </w:rPr>
        <w:t>II</w:t>
      </w:r>
      <w:r>
        <w:rPr>
          <w:rFonts w:ascii="Times New Roman" w:hAnsi="Times New Roman"/>
          <w:b/>
          <w:bCs/>
          <w:sz w:val="28"/>
          <w:szCs w:val="28"/>
        </w:rPr>
        <w:t>. Основной этап – июнь (18 дней)</w:t>
      </w:r>
    </w:p>
    <w:p>
      <w:pPr>
        <w:pStyle w:val="Normal"/>
        <w:spacing w:lineRule="auto" w:line="240" w:before="0" w:after="0"/>
        <w:jc w:val="both"/>
        <w:rPr>
          <w:rFonts w:ascii="Times New Roman" w:hAnsi="Times New Roman"/>
          <w:bCs/>
          <w:sz w:val="28"/>
          <w:szCs w:val="28"/>
        </w:rPr>
      </w:pPr>
      <w:r>
        <w:rPr>
          <w:rFonts w:ascii="Times New Roman" w:hAnsi="Times New Roman"/>
          <w:bCs/>
          <w:sz w:val="28"/>
          <w:szCs w:val="28"/>
        </w:rPr>
        <w:t xml:space="preserve">   </w:t>
      </w:r>
      <w:r>
        <w:rPr>
          <w:rFonts w:ascii="Times New Roman" w:hAnsi="Times New Roman"/>
          <w:bCs/>
          <w:sz w:val="28"/>
          <w:szCs w:val="28"/>
        </w:rPr>
        <w:t>Проведение лагерной смены. Реализация основных положений программы. Вовлечение детей в разные виды деятельности. Формирование органов самоуправления.</w:t>
      </w:r>
    </w:p>
    <w:p>
      <w:pPr>
        <w:pStyle w:val="Normal"/>
        <w:spacing w:lineRule="auto" w:line="240" w:before="0" w:after="0"/>
        <w:jc w:val="both"/>
        <w:rPr>
          <w:rFonts w:ascii="Times New Roman" w:hAnsi="Times New Roman"/>
          <w:bCs/>
          <w:sz w:val="28"/>
          <w:szCs w:val="28"/>
        </w:rPr>
      </w:pPr>
      <w:r>
        <w:rPr>
          <w:rFonts w:ascii="Times New Roman" w:hAnsi="Times New Roman"/>
          <w:bCs/>
          <w:sz w:val="28"/>
          <w:szCs w:val="28"/>
        </w:rPr>
      </w:r>
    </w:p>
    <w:p>
      <w:pPr>
        <w:pStyle w:val="Normal"/>
        <w:jc w:val="both"/>
        <w:rPr>
          <w:rFonts w:ascii="Times New Roman" w:hAnsi="Times New Roman"/>
          <w:b/>
          <w:bCs/>
          <w:sz w:val="28"/>
          <w:szCs w:val="28"/>
        </w:rPr>
      </w:pPr>
      <w:r>
        <w:rPr>
          <w:rFonts w:ascii="Times New Roman" w:hAnsi="Times New Roman"/>
          <w:b/>
          <w:bCs/>
          <w:sz w:val="28"/>
          <w:szCs w:val="28"/>
        </w:rPr>
        <w:t xml:space="preserve">  </w:t>
      </w:r>
      <w:r>
        <w:rPr>
          <w:rFonts w:ascii="Times New Roman" w:hAnsi="Times New Roman"/>
          <w:b/>
          <w:bCs/>
          <w:sz w:val="28"/>
          <w:szCs w:val="28"/>
          <w:lang w:val="en-US"/>
        </w:rPr>
        <w:t>III</w:t>
      </w:r>
      <w:r>
        <w:rPr>
          <w:rFonts w:ascii="Times New Roman" w:hAnsi="Times New Roman"/>
          <w:b/>
          <w:bCs/>
          <w:sz w:val="28"/>
          <w:szCs w:val="28"/>
        </w:rPr>
        <w:t xml:space="preserve">. Итогово – аналитический  </w:t>
      </w:r>
    </w:p>
    <w:p>
      <w:pPr>
        <w:pStyle w:val="Normal"/>
        <w:numPr>
          <w:ilvl w:val="0"/>
          <w:numId w:val="11"/>
        </w:numPr>
        <w:spacing w:lineRule="auto" w:line="240" w:before="0" w:after="0"/>
        <w:ind w:left="426" w:hanging="360"/>
        <w:jc w:val="both"/>
        <w:rPr>
          <w:rFonts w:ascii="Times New Roman" w:hAnsi="Times New Roman"/>
          <w:bCs/>
          <w:sz w:val="28"/>
          <w:szCs w:val="28"/>
        </w:rPr>
      </w:pPr>
      <w:r>
        <w:rPr>
          <w:rFonts w:ascii="Times New Roman" w:hAnsi="Times New Roman"/>
          <w:bCs/>
          <w:sz w:val="28"/>
          <w:szCs w:val="28"/>
        </w:rPr>
        <w:t>Закрытие лагеря в последний день.</w:t>
      </w:r>
    </w:p>
    <w:p>
      <w:pPr>
        <w:pStyle w:val="Normal"/>
        <w:numPr>
          <w:ilvl w:val="0"/>
          <w:numId w:val="11"/>
        </w:numPr>
        <w:spacing w:lineRule="auto" w:line="240" w:before="0" w:after="0"/>
        <w:ind w:left="426" w:hanging="360"/>
        <w:jc w:val="both"/>
        <w:rPr>
          <w:rFonts w:ascii="Times New Roman" w:hAnsi="Times New Roman"/>
          <w:bCs/>
          <w:sz w:val="28"/>
          <w:szCs w:val="28"/>
        </w:rPr>
      </w:pPr>
      <w:r>
        <w:rPr>
          <w:rFonts w:ascii="Times New Roman" w:hAnsi="Times New Roman"/>
          <w:bCs/>
          <w:sz w:val="28"/>
          <w:szCs w:val="28"/>
        </w:rPr>
        <w:t>Подведение итогов летней оздоровительной компании.</w:t>
      </w:r>
    </w:p>
    <w:p>
      <w:pPr>
        <w:pStyle w:val="Normal"/>
        <w:numPr>
          <w:ilvl w:val="0"/>
          <w:numId w:val="11"/>
        </w:numPr>
        <w:spacing w:lineRule="auto" w:line="240" w:before="0" w:after="0"/>
        <w:ind w:left="426" w:hanging="360"/>
        <w:jc w:val="both"/>
        <w:rPr>
          <w:rFonts w:ascii="Times New Roman" w:hAnsi="Times New Roman"/>
          <w:bCs/>
          <w:sz w:val="28"/>
          <w:szCs w:val="28"/>
        </w:rPr>
      </w:pPr>
      <w:r>
        <w:rPr>
          <w:rFonts w:ascii="Times New Roman" w:hAnsi="Times New Roman"/>
          <w:bCs/>
          <w:sz w:val="28"/>
          <w:szCs w:val="28"/>
        </w:rPr>
        <w:t>Анализ работы лагеря на августовском педсовете.</w:t>
      </w:r>
    </w:p>
    <w:p>
      <w:pPr>
        <w:pStyle w:val="Normal"/>
        <w:spacing w:lineRule="auto" w:line="240" w:before="0" w:after="0"/>
        <w:ind w:left="426" w:hanging="0"/>
        <w:jc w:val="both"/>
        <w:rPr>
          <w:rFonts w:ascii="Times New Roman" w:hAnsi="Times New Roman"/>
          <w:bCs/>
          <w:sz w:val="28"/>
          <w:szCs w:val="28"/>
        </w:rPr>
      </w:pPr>
      <w:r>
        <w:rPr>
          <w:rFonts w:ascii="Times New Roman" w:hAnsi="Times New Roman"/>
          <w:bCs/>
          <w:sz w:val="28"/>
          <w:szCs w:val="28"/>
        </w:rPr>
      </w:r>
    </w:p>
    <w:p>
      <w:pPr>
        <w:pStyle w:val="Normal"/>
        <w:tabs>
          <w:tab w:val="clear" w:pos="708"/>
          <w:tab w:val="left" w:pos="3554" w:leader="none"/>
        </w:tabs>
        <w:jc w:val="center"/>
        <w:rPr>
          <w:rFonts w:ascii="Times New Roman" w:hAnsi="Times New Roman"/>
          <w:b/>
          <w:bCs/>
          <w:sz w:val="32"/>
          <w:szCs w:val="32"/>
        </w:rPr>
      </w:pPr>
      <w:r>
        <w:rPr>
          <w:rFonts w:ascii="Times New Roman" w:hAnsi="Times New Roman"/>
          <w:b/>
          <w:bCs/>
          <w:sz w:val="32"/>
          <w:szCs w:val="32"/>
        </w:rPr>
        <w:t xml:space="preserve">Механизм реализации программы </w:t>
      </w:r>
    </w:p>
    <w:p>
      <w:pPr>
        <w:pStyle w:val="Normal"/>
        <w:tabs>
          <w:tab w:val="clear" w:pos="708"/>
          <w:tab w:val="left" w:pos="3554" w:leader="none"/>
        </w:tabs>
        <w:jc w:val="both"/>
        <w:rPr>
          <w:rFonts w:ascii="Times New Roman" w:hAnsi="Times New Roman"/>
          <w:bCs/>
          <w:sz w:val="32"/>
          <w:szCs w:val="32"/>
        </w:rPr>
      </w:pPr>
      <w:r>
        <w:rPr>
          <w:rFonts w:ascii="Times New Roman" w:hAnsi="Times New Roman"/>
          <w:bCs/>
          <w:sz w:val="32"/>
          <w:szCs w:val="32"/>
        </w:rPr>
        <w:t xml:space="preserve">Жизнедеятельность лагеря проходит через организацию отряда воспитателем лагеря труда и отдыха. Ребята работают на пришкольном участке, а также на объектах экологических забот. Каждый день лагеря имеет ключевое мероприятие, трудовая и экологическая деятельность. Ежедневно ведётся лагерный дневник, в котором участники лагеря рассказывают о своих делах, а также заполняется «Экран настроений», где с помощью различных фигурок-смайликов ребята делятся своим настроением, восприятием окружающей деятельности. В конце дня подводятся итоги за трудовую деятельность и участие в различных мероприятиях по радужной системе. В отрядном уголке ведётся оценка участников лагеря с помощью цветных фигур: </w:t>
      </w:r>
    </w:p>
    <w:p>
      <w:pPr>
        <w:pStyle w:val="Normal"/>
        <w:tabs>
          <w:tab w:val="clear" w:pos="708"/>
          <w:tab w:val="left" w:pos="3554" w:leader="none"/>
        </w:tabs>
        <w:jc w:val="both"/>
        <w:rPr>
          <w:rFonts w:ascii="Times New Roman" w:hAnsi="Times New Roman"/>
          <w:bCs/>
          <w:sz w:val="32"/>
          <w:szCs w:val="32"/>
        </w:rPr>
      </w:pPr>
      <w:r>
        <w:rPr>
          <w:rFonts w:ascii="Times New Roman" w:hAnsi="Times New Roman"/>
          <w:bCs/>
          <w:sz w:val="32"/>
          <w:szCs w:val="32"/>
        </w:rPr>
        <w:t>Красный – отлично!</w:t>
      </w:r>
    </w:p>
    <w:p>
      <w:pPr>
        <w:pStyle w:val="Normal"/>
        <w:tabs>
          <w:tab w:val="clear" w:pos="708"/>
          <w:tab w:val="left" w:pos="3554" w:leader="none"/>
        </w:tabs>
        <w:jc w:val="both"/>
        <w:rPr>
          <w:rFonts w:ascii="Times New Roman" w:hAnsi="Times New Roman"/>
          <w:bCs/>
          <w:sz w:val="32"/>
          <w:szCs w:val="32"/>
        </w:rPr>
      </w:pPr>
      <w:r>
        <w:rPr>
          <w:rFonts w:ascii="Times New Roman" w:hAnsi="Times New Roman"/>
          <w:bCs/>
          <w:sz w:val="32"/>
          <w:szCs w:val="32"/>
        </w:rPr>
        <w:t xml:space="preserve">Жёлтый хорошо! </w:t>
      </w:r>
    </w:p>
    <w:p>
      <w:pPr>
        <w:pStyle w:val="Normal"/>
        <w:tabs>
          <w:tab w:val="clear" w:pos="708"/>
          <w:tab w:val="left" w:pos="3554" w:leader="none"/>
        </w:tabs>
        <w:jc w:val="both"/>
        <w:rPr>
          <w:rFonts w:ascii="Times New Roman" w:hAnsi="Times New Roman"/>
          <w:bCs/>
          <w:sz w:val="32"/>
          <w:szCs w:val="32"/>
        </w:rPr>
      </w:pPr>
      <w:r>
        <w:rPr>
          <w:rFonts w:ascii="Times New Roman" w:hAnsi="Times New Roman"/>
          <w:bCs/>
          <w:sz w:val="32"/>
          <w:szCs w:val="32"/>
        </w:rPr>
        <w:t>Синий – старайся!</w:t>
      </w:r>
    </w:p>
    <w:p>
      <w:pPr>
        <w:pStyle w:val="Normal"/>
        <w:tabs>
          <w:tab w:val="clear" w:pos="708"/>
          <w:tab w:val="left" w:pos="3554" w:leader="none"/>
        </w:tabs>
        <w:jc w:val="both"/>
        <w:rPr>
          <w:rFonts w:ascii="Times New Roman" w:hAnsi="Times New Roman"/>
          <w:bCs/>
          <w:sz w:val="32"/>
          <w:szCs w:val="32"/>
        </w:rPr>
      </w:pPr>
      <w:r>
        <w:rPr>
          <w:rFonts w:ascii="Times New Roman" w:hAnsi="Times New Roman"/>
          <w:bCs/>
          <w:sz w:val="32"/>
          <w:szCs w:val="32"/>
        </w:rPr>
        <w:t xml:space="preserve">В конце смены подводятся итоги. Ребята, набравшие большее количество красных фигур, награждаются грамотами и сувенирами. </w:t>
      </w:r>
    </w:p>
    <w:p>
      <w:pPr>
        <w:pStyle w:val="Normal"/>
        <w:tabs>
          <w:tab w:val="clear" w:pos="708"/>
          <w:tab w:val="left" w:pos="3554" w:leader="none"/>
        </w:tabs>
        <w:jc w:val="center"/>
        <w:rPr>
          <w:rFonts w:ascii="Times New Roman" w:hAnsi="Times New Roman"/>
          <w:b/>
          <w:sz w:val="28"/>
          <w:szCs w:val="28"/>
        </w:rPr>
      </w:pPr>
      <w:r>
        <w:rPr>
          <w:rFonts w:ascii="Times New Roman" w:hAnsi="Times New Roman"/>
          <w:b/>
          <w:sz w:val="28"/>
          <w:szCs w:val="28"/>
        </w:rPr>
        <w:t>План мероприятий</w:t>
      </w:r>
    </w:p>
    <w:p>
      <w:pPr>
        <w:pStyle w:val="Normal"/>
        <w:tabs>
          <w:tab w:val="clear" w:pos="708"/>
          <w:tab w:val="left" w:pos="3554" w:leader="none"/>
        </w:tabs>
        <w:jc w:val="center"/>
        <w:rPr>
          <w:rFonts w:ascii="Times New Roman" w:hAnsi="Times New Roman"/>
          <w:b/>
          <w:sz w:val="28"/>
          <w:szCs w:val="28"/>
        </w:rPr>
      </w:pPr>
      <w:r>
        <w:rPr>
          <w:rFonts w:ascii="Times New Roman" w:hAnsi="Times New Roman"/>
          <w:b/>
          <w:sz w:val="28"/>
          <w:szCs w:val="28"/>
        </w:rPr>
        <w:t xml:space="preserve">лагеря труда и отдыха с дневным пребыванием детей </w:t>
      </w:r>
    </w:p>
    <w:p>
      <w:pPr>
        <w:pStyle w:val="Normal"/>
        <w:tabs>
          <w:tab w:val="clear" w:pos="708"/>
          <w:tab w:val="left" w:pos="3554" w:leader="none"/>
        </w:tabs>
        <w:jc w:val="center"/>
        <w:rPr>
          <w:b/>
          <w:bCs/>
          <w:i/>
          <w:i/>
          <w:color w:val="000000"/>
          <w:sz w:val="28"/>
          <w:szCs w:val="28"/>
          <w:u w:val="single"/>
        </w:rPr>
      </w:pPr>
      <w:r>
        <w:rPr>
          <w:b/>
          <w:bCs/>
          <w:i/>
          <w:color w:val="000000"/>
          <w:sz w:val="28"/>
          <w:szCs w:val="28"/>
          <w:u w:val="single"/>
        </w:rPr>
      </w:r>
    </w:p>
    <w:tbl>
      <w:tblPr>
        <w:tblW w:w="9571" w:type="dxa"/>
        <w:jc w:val="left"/>
        <w:tblInd w:w="0" w:type="dxa"/>
        <w:tblLayout w:type="fixed"/>
        <w:tblCellMar>
          <w:top w:w="0" w:type="dxa"/>
          <w:left w:w="108" w:type="dxa"/>
          <w:bottom w:w="0" w:type="dxa"/>
          <w:right w:w="108" w:type="dxa"/>
        </w:tblCellMar>
        <w:tblLook w:noVBand="1" w:val="04a0" w:noHBand="0" w:lastColumn="0" w:firstColumn="1" w:lastRow="0" w:firstRow="1"/>
      </w:tblPr>
      <w:tblGrid>
        <w:gridCol w:w="1525"/>
        <w:gridCol w:w="4962"/>
        <w:gridCol w:w="3084"/>
      </w:tblGrid>
      <w:tr>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Times New Roman" w:hAnsi="Times New Roman"/>
                <w:b/>
                <w:i/>
                <w:i/>
                <w:color w:val="000000"/>
                <w:sz w:val="28"/>
                <w:szCs w:val="28"/>
              </w:rPr>
            </w:pPr>
            <w:r>
              <w:rPr>
                <w:rFonts w:ascii="Times New Roman" w:hAnsi="Times New Roman"/>
                <w:b/>
                <w:i/>
                <w:color w:val="000000"/>
                <w:sz w:val="28"/>
                <w:szCs w:val="28"/>
              </w:rPr>
              <w:t>Дата</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Times New Roman" w:hAnsi="Times New Roman"/>
                <w:b/>
                <w:i/>
                <w:i/>
                <w:color w:val="000000"/>
                <w:sz w:val="28"/>
                <w:szCs w:val="28"/>
              </w:rPr>
            </w:pPr>
            <w:r>
              <w:rPr>
                <w:rFonts w:ascii="Times New Roman" w:hAnsi="Times New Roman"/>
                <w:b/>
                <w:i/>
                <w:color w:val="000000"/>
                <w:sz w:val="28"/>
                <w:szCs w:val="28"/>
              </w:rPr>
              <w:t>Мероприятие</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Times New Roman" w:hAnsi="Times New Roman"/>
                <w:b/>
                <w:i/>
                <w:i/>
                <w:color w:val="000000"/>
                <w:sz w:val="28"/>
                <w:szCs w:val="28"/>
              </w:rPr>
            </w:pPr>
            <w:r>
              <w:rPr>
                <w:rFonts w:ascii="Times New Roman" w:hAnsi="Times New Roman"/>
                <w:b/>
                <w:i/>
                <w:color w:val="000000"/>
                <w:sz w:val="28"/>
                <w:szCs w:val="28"/>
              </w:rPr>
              <w:t>Ответственные</w:t>
            </w:r>
          </w:p>
        </w:tc>
      </w:tr>
      <w:tr>
        <w:trPr>
          <w:trHeight w:val="1151"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Times New Roman" w:hAnsi="Times New Roman"/>
                <w:b/>
                <w:i/>
                <w:i/>
                <w:color w:val="000000"/>
                <w:sz w:val="28"/>
                <w:szCs w:val="28"/>
              </w:rPr>
            </w:pPr>
            <w:r>
              <w:rPr>
                <w:rFonts w:ascii="Times New Roman" w:hAnsi="Times New Roman"/>
                <w:b/>
                <w:i/>
                <w:color w:val="000000"/>
                <w:sz w:val="28"/>
                <w:szCs w:val="28"/>
              </w:rPr>
              <w:t>1 день</w:t>
            </w:r>
          </w:p>
          <w:p>
            <w:pPr>
              <w:pStyle w:val="Normal"/>
              <w:widowControl w:val="false"/>
              <w:spacing w:before="0" w:after="0"/>
              <w:rPr>
                <w:rFonts w:ascii="Times New Roman" w:hAnsi="Times New Roman"/>
                <w:b/>
                <w:i/>
                <w:i/>
                <w:color w:val="000000"/>
                <w:sz w:val="28"/>
                <w:szCs w:val="28"/>
              </w:rPr>
            </w:pPr>
            <w:r>
              <w:rPr>
                <w:rFonts w:ascii="Times New Roman" w:hAnsi="Times New Roman"/>
                <w:b/>
                <w:i/>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Times New Roman" w:hAnsi="Times New Roman"/>
                <w:b/>
                <w:i/>
                <w:i/>
                <w:color w:val="000000"/>
                <w:sz w:val="28"/>
                <w:szCs w:val="28"/>
              </w:rPr>
            </w:pPr>
            <w:r>
              <w:rPr>
                <w:rFonts w:ascii="Times New Roman" w:hAnsi="Times New Roman"/>
                <w:b/>
                <w:i/>
                <w:color w:val="000000"/>
                <w:sz w:val="28"/>
                <w:szCs w:val="28"/>
              </w:rPr>
              <w:t>«День открытия лагеря»</w:t>
            </w:r>
          </w:p>
          <w:p>
            <w:pPr>
              <w:pStyle w:val="Normal"/>
              <w:widowControl w:val="false"/>
              <w:spacing w:before="0" w:after="0"/>
              <w:rPr>
                <w:rFonts w:ascii="Times New Roman" w:hAnsi="Times New Roman"/>
                <w:b/>
                <w:i/>
                <w:i/>
                <w:color w:val="000000"/>
                <w:sz w:val="28"/>
                <w:szCs w:val="28"/>
              </w:rPr>
            </w:pPr>
            <w:r>
              <w:rPr>
                <w:rFonts w:ascii="Times New Roman" w:hAnsi="Times New Roman"/>
                <w:color w:val="000000"/>
                <w:sz w:val="28"/>
                <w:szCs w:val="28"/>
              </w:rPr>
              <w:t>1.Общий сбор участников смены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rPr>
            </w:pPr>
            <w:r>
              <w:rPr>
                <w:rFonts w:ascii="Times New Roman" w:hAnsi="Times New Roman"/>
                <w:color w:val="000000"/>
                <w:sz w:val="28"/>
                <w:szCs w:val="28"/>
              </w:rPr>
              <w:t>Начальник лагеря</w:t>
            </w:r>
          </w:p>
        </w:tc>
      </w:tr>
      <w:tr>
        <w:trPr>
          <w:trHeight w:val="34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34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 xml:space="preserve">3. </w:t>
            </w:r>
            <w:r>
              <w:rPr>
                <w:rFonts w:ascii="Times New Roman" w:hAnsi="Times New Roman"/>
                <w:sz w:val="28"/>
                <w:szCs w:val="28"/>
              </w:rPr>
              <w:t>Инструктаж по охране труда, пожарной безопасности.</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4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Трудовой десант. Определение объемов социальных работ.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683"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sz w:val="28"/>
                <w:szCs w:val="28"/>
              </w:rPr>
            </w:pPr>
            <w:r>
              <w:rPr>
                <w:rFonts w:ascii="Times New Roman" w:hAnsi="Times New Roman"/>
                <w:sz w:val="28"/>
                <w:szCs w:val="28"/>
              </w:rPr>
              <w:t>5. Линейка, посвященная открытию лагеря.</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 воспитатель</w:t>
            </w:r>
          </w:p>
        </w:tc>
      </w:tr>
      <w:tr>
        <w:trPr>
          <w:trHeight w:val="683"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
              </w:numPr>
              <w:spacing w:before="0" w:after="0"/>
              <w:ind w:left="34" w:hanging="360"/>
              <w:rPr>
                <w:rFonts w:ascii="Times New Roman" w:hAnsi="Times New Roman"/>
                <w:sz w:val="28"/>
                <w:szCs w:val="28"/>
              </w:rPr>
            </w:pPr>
            <w:r>
              <w:rPr>
                <w:rFonts w:ascii="Times New Roman" w:hAnsi="Times New Roman"/>
                <w:sz w:val="28"/>
                <w:szCs w:val="28"/>
              </w:rPr>
              <w:t>6. День защиты детей.</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1511"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2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
              </w:numPr>
              <w:spacing w:before="0" w:after="0"/>
              <w:ind w:left="34" w:hanging="360"/>
              <w:rPr>
                <w:rFonts w:ascii="Times New Roman" w:hAnsi="Times New Roman"/>
                <w:b/>
                <w:sz w:val="28"/>
                <w:szCs w:val="28"/>
              </w:rPr>
            </w:pPr>
            <w:r>
              <w:rPr>
                <w:rFonts w:ascii="Times New Roman" w:hAnsi="Times New Roman"/>
                <w:b/>
                <w:sz w:val="28"/>
                <w:szCs w:val="28"/>
              </w:rPr>
              <w:t>«День экологии»</w:t>
            </w:r>
          </w:p>
          <w:p>
            <w:pPr>
              <w:pStyle w:val="Normal"/>
              <w:widowControl w:val="false"/>
              <w:spacing w:before="0" w:after="0"/>
              <w:rPr>
                <w:rFonts w:ascii="Times New Roman" w:hAnsi="Times New Roman"/>
                <w:sz w:val="28"/>
                <w:szCs w:val="28"/>
              </w:rPr>
            </w:pPr>
            <w:r>
              <mc:AlternateContent>
                <mc:Choice Requires="wps">
                  <w:drawing>
                    <wp:anchor behindDoc="0" distT="0" distB="0" distL="114300" distR="114300" simplePos="0" locked="0" layoutInCell="1" allowOverlap="1" relativeHeight="2">
                      <wp:simplePos x="0" y="0"/>
                      <wp:positionH relativeFrom="column">
                        <wp:posOffset>13970</wp:posOffset>
                      </wp:positionH>
                      <wp:positionV relativeFrom="paragraph">
                        <wp:posOffset>20955</wp:posOffset>
                      </wp:positionV>
                      <wp:extent cx="5105400" cy="0"/>
                      <wp:effectExtent l="635" t="635" r="635" b="635"/>
                      <wp:wrapNone/>
                      <wp:docPr id="2" name="Прямая соединительная линия 2"/>
                      <a:graphic xmlns:a="http://schemas.openxmlformats.org/drawingml/2006/main">
                        <a:graphicData uri="http://schemas.microsoft.com/office/word/2010/wordprocessingShape">
                          <wps:wsp>
                            <wps:cNvSpPr/>
                            <wps:spPr>
                              <a:xfrm>
                                <a:off x="0" y="0"/>
                                <a:ext cx="5105520" cy="0"/>
                              </a:xfrm>
                              <a:prstGeom prst="line">
                                <a:avLst/>
                              </a:prstGeom>
                              <a:ln w="0">
                                <a:solidFill>
                                  <a:srgbClr val="000000"/>
                                </a:solidFill>
                              </a:ln>
                            </wps:spPr>
                            <wps:style>
                              <a:lnRef idx="0"/>
                              <a:fillRef idx="0"/>
                              <a:effectRef idx="0"/>
                              <a:fontRef idx="minor"/>
                            </wps:style>
                            <wps:bodyPr/>
                          </wps:wsp>
                        </a:graphicData>
                      </a:graphic>
                    </wp:anchor>
                  </w:drawing>
                </mc:Choice>
                <mc:Fallback>
                  <w:pict>
                    <v:line id="shape_0" from="1.1pt,1.65pt" to="403.05pt,1.65pt" ID="Прямая соединительная линия 2" stroked="t" o:allowincell="t" style="position:absolute">
                      <v:stroke color="black" joinstyle="round" endcap="flat"/>
                      <v:fill o:detectmouseclick="t" on="false"/>
                      <w10:wrap type="none"/>
                    </v:line>
                  </w:pict>
                </mc:Fallback>
              </mc:AlternateContent>
            </w:r>
            <w:r>
              <w:rPr>
                <w:rFonts w:ascii="Times New Roman" w:hAnsi="Times New Roman"/>
                <w:color w:val="000000"/>
                <w:sz w:val="28"/>
                <w:szCs w:val="28"/>
              </w:rPr>
              <w:t>1. 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84"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38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Трудовой десант. Экскурсия по участку «Деревья – лёгкие планеты».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481"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Оформление уголка ЛТО «ЭКО»</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w:t>
            </w:r>
          </w:p>
        </w:tc>
      </w:tr>
      <w:tr>
        <w:trPr>
          <w:trHeight w:val="481"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5. Спортивный час</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81"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3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олимпийцев»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20"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b/>
                <w:i/>
                <w:color w:val="000000"/>
                <w:sz w:val="28"/>
                <w:szCs w:val="28"/>
                <w:u w:val="single"/>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20"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827"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 xml:space="preserve">3. </w:t>
            </w:r>
            <w:r>
              <w:rPr>
                <w:rFonts w:ascii="Times New Roman" w:hAnsi="Times New Roman"/>
                <w:sz w:val="28"/>
                <w:szCs w:val="28"/>
              </w:rPr>
              <w:t>Снятие антропометрических показателей</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Медицинский работник ФАП</w:t>
            </w:r>
          </w:p>
        </w:tc>
      </w:tr>
      <w:tr>
        <w:trPr>
          <w:trHeight w:val="66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left" w:pos="35" w:leader="none"/>
                <w:tab w:val="left" w:pos="318" w:leader="none"/>
                <w:tab w:val="left" w:pos="360" w:leader="none"/>
              </w:tabs>
              <w:spacing w:before="0" w:after="0"/>
              <w:ind w:left="360" w:hanging="360"/>
              <w:rPr>
                <w:rFonts w:ascii="Times New Roman" w:hAnsi="Times New Roman"/>
                <w:color w:val="000000"/>
                <w:sz w:val="28"/>
                <w:szCs w:val="28"/>
              </w:rPr>
            </w:pPr>
            <w:r>
              <w:rPr>
                <w:rFonts w:ascii="Times New Roman" w:hAnsi="Times New Roman"/>
                <w:color w:val="000000"/>
                <w:sz w:val="28"/>
                <w:szCs w:val="28"/>
              </w:rPr>
              <w:t>4. Трудовой десант. Акция «Чистая детская площадка»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560"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4"/>
              </w:numPr>
              <w:spacing w:before="0" w:after="0"/>
              <w:ind w:left="175" w:hanging="282"/>
              <w:rPr>
                <w:rFonts w:ascii="Times New Roman" w:hAnsi="Times New Roman"/>
                <w:color w:val="000000"/>
                <w:sz w:val="28"/>
                <w:szCs w:val="28"/>
              </w:rPr>
            </w:pPr>
            <w:r>
              <w:rPr>
                <w:rFonts w:ascii="Times New Roman" w:hAnsi="Times New Roman"/>
                <w:color w:val="000000"/>
                <w:sz w:val="28"/>
                <w:szCs w:val="28"/>
              </w:rPr>
              <w:t>Конкурс рисунков, листовок на экологическую тему с использованием ИКТ.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560"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4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литературы»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b/>
                <w:i/>
                <w:color w:val="000000"/>
                <w:sz w:val="28"/>
                <w:szCs w:val="28"/>
                <w:u w:val="single"/>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328"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656"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5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здоровья»</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68"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68"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b/>
                <w:i/>
                <w:color w:val="000000"/>
                <w:sz w:val="28"/>
                <w:szCs w:val="28"/>
                <w:u w:val="single"/>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9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Экологический десант. Акция «Нам нужен свежий воздух».</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25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4.Спортивный час.</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5.Беседа " Мир глазами эколога"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252"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6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«Волонтёры»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b/>
                <w:i/>
                <w:color w:val="000000"/>
                <w:sz w:val="28"/>
                <w:szCs w:val="28"/>
                <w:u w:val="single"/>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68"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640"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Развлекательное мероприятие «Спешите делать добро».</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640"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7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экологических забот»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b/>
                <w:i/>
                <w:color w:val="000000"/>
                <w:sz w:val="28"/>
                <w:szCs w:val="28"/>
                <w:u w:val="single"/>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9"/>
              </w:numPr>
              <w:spacing w:lineRule="auto" w:line="240" w:before="0" w:after="0"/>
              <w:ind w:left="34" w:hanging="36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6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9"/>
              </w:numPr>
              <w:spacing w:lineRule="auto" w:line="240" w:before="0" w:after="0"/>
              <w:ind w:left="34" w:hanging="360"/>
              <w:rPr>
                <w:rFonts w:ascii="Times New Roman" w:hAnsi="Times New Roman"/>
                <w:color w:val="000000"/>
                <w:sz w:val="28"/>
                <w:szCs w:val="28"/>
              </w:rPr>
            </w:pPr>
            <w:r>
              <w:rPr>
                <w:rFonts w:ascii="Times New Roman" w:hAnsi="Times New Roman"/>
                <w:color w:val="000000"/>
                <w:sz w:val="28"/>
                <w:szCs w:val="28"/>
              </w:rPr>
              <w:t>3. 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olor w:val="000000"/>
                <w:sz w:val="28"/>
                <w:szCs w:val="28"/>
              </w:rPr>
            </w:pPr>
            <w:r>
              <w:rPr>
                <w:rFonts w:ascii="Times New Roman" w:hAnsi="Times New Roman"/>
                <w:color w:val="000000"/>
                <w:sz w:val="28"/>
                <w:szCs w:val="28"/>
              </w:rPr>
              <w:t>Воспитатель, начальник</w:t>
            </w:r>
          </w:p>
          <w:p>
            <w:pPr>
              <w:pStyle w:val="Normal"/>
              <w:widowControl w:val="false"/>
              <w:spacing w:lineRule="auto" w:line="240" w:before="0" w:after="0"/>
              <w:rPr>
                <w:rFonts w:ascii="Times New Roman" w:hAnsi="Times New Roman"/>
                <w:b/>
                <w:i/>
                <w:i/>
                <w:color w:val="000000"/>
                <w:sz w:val="28"/>
                <w:szCs w:val="28"/>
                <w:u w:val="single"/>
              </w:rPr>
            </w:pPr>
            <w:r>
              <w:rPr>
                <w:rFonts w:ascii="Times New Roman" w:hAnsi="Times New Roman"/>
                <w:color w:val="000000"/>
                <w:sz w:val="28"/>
                <w:szCs w:val="28"/>
              </w:rPr>
              <w:t>лагеря</w:t>
            </w:r>
          </w:p>
        </w:tc>
      </w:tr>
      <w:tr>
        <w:trPr>
          <w:trHeight w:val="36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9"/>
              </w:numPr>
              <w:spacing w:lineRule="auto" w:line="240" w:before="0" w:after="0"/>
              <w:ind w:left="34" w:hanging="360"/>
              <w:rPr>
                <w:rFonts w:ascii="Times New Roman" w:hAnsi="Times New Roman"/>
                <w:color w:val="000000"/>
                <w:sz w:val="28"/>
                <w:szCs w:val="28"/>
              </w:rPr>
            </w:pPr>
            <w:r>
              <w:rPr>
                <w:rFonts w:ascii="Times New Roman" w:hAnsi="Times New Roman"/>
                <w:color w:val="000000"/>
                <w:sz w:val="28"/>
                <w:szCs w:val="28"/>
              </w:rPr>
              <w:t>4. Беседа «Чудесная кладовая» (о значимости почвы)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688"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9"/>
              </w:numPr>
              <w:spacing w:lineRule="auto" w:line="240" w:before="0" w:after="0"/>
              <w:ind w:left="34" w:hanging="360"/>
              <w:rPr>
                <w:rFonts w:ascii="Times New Roman" w:hAnsi="Times New Roman"/>
                <w:color w:val="000000"/>
                <w:sz w:val="28"/>
                <w:szCs w:val="28"/>
              </w:rPr>
            </w:pPr>
            <w:r>
              <w:rPr>
                <w:rFonts w:ascii="Times New Roman" w:hAnsi="Times New Roman"/>
                <w:color w:val="000000"/>
                <w:sz w:val="28"/>
                <w:szCs w:val="28"/>
              </w:rPr>
              <w:t>5. Спортивные игры.</w:t>
            </w:r>
          </w:p>
          <w:p>
            <w:pPr>
              <w:pStyle w:val="Normal"/>
              <w:widowControl w:val="false"/>
              <w:numPr>
                <w:ilvl w:val="0"/>
                <w:numId w:val="9"/>
              </w:numPr>
              <w:spacing w:lineRule="auto" w:line="240" w:before="0" w:after="0"/>
              <w:ind w:left="34" w:hanging="360"/>
              <w:rPr>
                <w:rFonts w:ascii="Times New Roman" w:hAnsi="Times New Roman"/>
                <w:color w:val="000000"/>
                <w:sz w:val="28"/>
                <w:szCs w:val="28"/>
              </w:rPr>
            </w:pPr>
            <w:r>
              <w:rPr>
                <w:rFonts w:ascii="Times New Roman" w:hAnsi="Times New Roman"/>
                <w:color w:val="000000"/>
                <w:sz w:val="28"/>
                <w:szCs w:val="28"/>
              </w:rPr>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688"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8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9"/>
              </w:numPr>
              <w:spacing w:lineRule="auto" w:line="240" w:before="0" w:after="0"/>
              <w:ind w:left="34" w:hanging="360"/>
              <w:rPr>
                <w:rFonts w:ascii="Times New Roman" w:hAnsi="Times New Roman"/>
                <w:b/>
                <w:color w:val="000000"/>
                <w:sz w:val="28"/>
                <w:szCs w:val="28"/>
              </w:rPr>
            </w:pPr>
            <w:r>
              <w:rPr>
                <w:rFonts w:ascii="Times New Roman" w:hAnsi="Times New Roman"/>
                <w:b/>
                <w:color w:val="000000"/>
                <w:sz w:val="28"/>
                <w:szCs w:val="28"/>
              </w:rPr>
              <w:t>«День воды»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b/>
                <w:i/>
                <w:color w:val="000000"/>
                <w:sz w:val="28"/>
                <w:szCs w:val="28"/>
                <w:u w:val="single"/>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1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1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«Вода – путешественница» беседа, практикум (о понятии круговорот воды в природе), опыт (сравнение воды разных источников</w:t>
            </w:r>
            <w:bookmarkStart w:id="0" w:name="_GoBack"/>
            <w:bookmarkEnd w:id="0"/>
            <w:r>
              <w:rPr>
                <w:rFonts w:ascii="Times New Roman" w:hAnsi="Times New Roman"/>
                <w:color w:val="000000"/>
                <w:sz w:val="28"/>
                <w:szCs w:val="28"/>
              </w:rPr>
              <w:t>).</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12"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9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цветов»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5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5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384"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«Украсим мир цветами» (знакомство с видами клумб, высадка цветов в клумбы)</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994"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Конкурс рисунков «Необычный букет»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w:t>
            </w:r>
          </w:p>
        </w:tc>
      </w:tr>
      <w:tr>
        <w:trPr>
          <w:trHeight w:val="994"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10 день</w:t>
            </w:r>
          </w:p>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патриотов»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84"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84"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1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Трудовой десант. Уход за памятником воинам  погибших в годы ВОВ.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59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Оформление газеты «Никто не забыт и ничто не забыто.</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w:t>
            </w:r>
          </w:p>
        </w:tc>
      </w:tr>
      <w:tr>
        <w:trPr>
          <w:trHeight w:val="592"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11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 xml:space="preserve"> </w:t>
            </w:r>
            <w:r>
              <w:rPr>
                <w:rFonts w:ascii="Times New Roman" w:hAnsi="Times New Roman"/>
                <w:b/>
                <w:color w:val="000000"/>
                <w:sz w:val="28"/>
                <w:szCs w:val="28"/>
              </w:rPr>
              <w:t>«День мастеров»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04"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04"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Экологический десант. Акция «Мы против курения».</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 начальник лагеря</w:t>
            </w:r>
          </w:p>
        </w:tc>
      </w:tr>
      <w:tr>
        <w:trPr>
          <w:trHeight w:val="640"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 xml:space="preserve">4 </w:t>
            </w:r>
            <w:r>
              <w:rPr>
                <w:rFonts w:ascii="Times New Roman" w:hAnsi="Times New Roman"/>
                <w:color w:val="000000"/>
                <w:sz w:val="28"/>
                <w:szCs w:val="28"/>
                <w:lang w:eastAsia="ru-RU"/>
              </w:rPr>
              <w:t>«Мастерская природы» (поделки из природного материала)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640"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12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 xml:space="preserve"> </w:t>
            </w:r>
            <w:r>
              <w:rPr>
                <w:rFonts w:ascii="Times New Roman" w:hAnsi="Times New Roman"/>
                <w:b/>
                <w:color w:val="000000"/>
                <w:sz w:val="28"/>
                <w:szCs w:val="28"/>
              </w:rPr>
              <w:t>«День биологического разнообразия»</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68"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68"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u w:val="single"/>
              </w:rPr>
            </w:pPr>
            <w:r>
              <w:rPr>
                <w:rFonts w:ascii="Times New Roman" w:hAnsi="Times New Roman"/>
                <w:color w:val="000000"/>
                <w:sz w:val="28"/>
                <w:szCs w:val="28"/>
              </w:rPr>
              <w:t>Воспитатель, начальник лагеря</w:t>
            </w:r>
          </w:p>
        </w:tc>
      </w:tr>
      <w:tr>
        <w:trPr>
          <w:trHeight w:val="390"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5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Экологическая игра «Целительная сила природы» (о лекарственных растениях)</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52"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13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исследователя»</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52"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5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292"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«Зелёный океан» исследование-практикум (составление таблицы «Разновидности деревьев)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Начальник лагеря, воспитатель</w:t>
            </w:r>
          </w:p>
        </w:tc>
      </w:tr>
      <w:tr>
        <w:trPr>
          <w:trHeight w:val="336"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14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интеллектуала»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336"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1.Планерка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 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336"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 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i/>
                <w:i/>
                <w:color w:val="000000"/>
                <w:sz w:val="28"/>
                <w:szCs w:val="28"/>
                <w:u w:val="single"/>
              </w:rPr>
            </w:pPr>
            <w:r>
              <w:rPr>
                <w:rFonts w:ascii="Times New Roman" w:hAnsi="Times New Roman"/>
                <w:color w:val="000000"/>
                <w:sz w:val="28"/>
                <w:szCs w:val="28"/>
              </w:rPr>
              <w:t>Воспитатель, начальник лагеря</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4. «Замысловатые вопросы для любознательных» игра.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15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земляники»</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455"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Планёрка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3.Трудовой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4. Экскурсия «Земляничка»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5.«Земляничный июнь» (знакомство с пословицами, загадками, народными приметами об июне)</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16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«Разноцветный день»</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455"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Планёрка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3.Трудовой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4. «Это зависит от тебя…» беседа с медицинским работником п. Миролюбие</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Медицинский работник</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15"/>
              </w:numPr>
              <w:spacing w:before="0" w:after="0"/>
              <w:ind w:left="0" w:hanging="360"/>
              <w:rPr>
                <w:rFonts w:ascii="Times New Roman" w:hAnsi="Times New Roman"/>
                <w:color w:val="000000"/>
                <w:sz w:val="28"/>
                <w:szCs w:val="28"/>
              </w:rPr>
            </w:pPr>
            <w:r>
              <w:rPr>
                <w:rFonts w:ascii="Times New Roman" w:hAnsi="Times New Roman"/>
                <w:color w:val="000000"/>
                <w:sz w:val="28"/>
                <w:szCs w:val="28"/>
              </w:rPr>
              <w:t>5. Познавательное мероприятие «Экологическое ассорти»</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17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«День талантов»</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455" w:hRule="atLeast"/>
        </w:trPr>
        <w:tc>
          <w:tcPr>
            <w:tcW w:w="152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Планёрка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 xml:space="preserve">4. </w:t>
            </w:r>
            <w:r>
              <w:rPr>
                <w:rFonts w:ascii="Times New Roman" w:hAnsi="Times New Roman"/>
                <w:sz w:val="28"/>
                <w:szCs w:val="28"/>
              </w:rPr>
              <w:t>Конкурс талантов «Звездопад»</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left="34" w:hanging="0"/>
              <w:rPr>
                <w:rFonts w:ascii="Times New Roman" w:hAnsi="Times New Roman"/>
                <w:color w:val="000000"/>
                <w:sz w:val="28"/>
                <w:szCs w:val="28"/>
              </w:rPr>
            </w:pPr>
            <w:r>
              <w:rPr>
                <w:rFonts w:ascii="Times New Roman" w:hAnsi="Times New Roman"/>
                <w:color w:val="000000"/>
                <w:sz w:val="28"/>
                <w:szCs w:val="28"/>
              </w:rPr>
              <w:t>5. «Юный литератор» сочинение рассказов о природе и экологии</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18 день</w:t>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b/>
                <w:color w:val="000000"/>
                <w:sz w:val="28"/>
                <w:szCs w:val="28"/>
              </w:rPr>
            </w:pPr>
            <w:r>
              <w:rPr>
                <w:rFonts w:ascii="Times New Roman" w:hAnsi="Times New Roman"/>
                <w:b/>
                <w:color w:val="000000"/>
                <w:sz w:val="28"/>
                <w:szCs w:val="28"/>
              </w:rPr>
              <w:t>«Закрытие лагеря»</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1. Планёрка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2.Утренняя зарядка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3.Трудовой десант</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 xml:space="preserve">4. </w:t>
            </w:r>
            <w:r>
              <w:rPr>
                <w:rFonts w:ascii="Times New Roman" w:hAnsi="Times New Roman"/>
                <w:sz w:val="28"/>
                <w:szCs w:val="28"/>
              </w:rPr>
              <w:t>Защита проекта</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 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left="34" w:hanging="0"/>
              <w:rPr>
                <w:rFonts w:ascii="Times New Roman" w:hAnsi="Times New Roman"/>
                <w:color w:val="000000"/>
                <w:sz w:val="28"/>
                <w:szCs w:val="28"/>
              </w:rPr>
            </w:pPr>
            <w:r>
              <w:rPr>
                <w:rFonts w:ascii="Times New Roman" w:hAnsi="Times New Roman"/>
                <w:color w:val="000000"/>
                <w:sz w:val="28"/>
                <w:szCs w:val="28"/>
              </w:rPr>
              <w:t>5. «Что мне понравилось, чему я научился» анкетирование</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Воспитатель</w:t>
            </w:r>
          </w:p>
        </w:tc>
      </w:tr>
      <w:tr>
        <w:trPr>
          <w:trHeight w:val="455" w:hRule="atLeast"/>
        </w:trPr>
        <w:tc>
          <w:tcPr>
            <w:tcW w:w="1525"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r>
          </w:p>
        </w:tc>
        <w:tc>
          <w:tcPr>
            <w:tcW w:w="496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6. Награждение</w:t>
            </w:r>
          </w:p>
        </w:tc>
        <w:tc>
          <w:tcPr>
            <w:tcW w:w="3084"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Times New Roman" w:hAnsi="Times New Roman"/>
                <w:color w:val="000000"/>
                <w:sz w:val="28"/>
                <w:szCs w:val="28"/>
              </w:rPr>
            </w:pPr>
            <w:r>
              <w:rPr>
                <w:rFonts w:ascii="Times New Roman" w:hAnsi="Times New Roman"/>
                <w:color w:val="000000"/>
                <w:sz w:val="28"/>
                <w:szCs w:val="28"/>
              </w:rPr>
              <w:t>Начальник лагеря</w:t>
            </w:r>
          </w:p>
        </w:tc>
      </w:tr>
    </w:tbl>
    <w:p>
      <w:pPr>
        <w:pStyle w:val="Normal"/>
        <w:spacing w:lineRule="auto" w:line="240" w:beforeAutospacing="1" w:afterAutospacing="1"/>
        <w:jc w:val="center"/>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r>
    </w:p>
    <w:p>
      <w:pPr>
        <w:pStyle w:val="Normal"/>
        <w:spacing w:lineRule="auto" w:line="240" w:beforeAutospacing="1" w:afterAutospacing="1"/>
        <w:jc w:val="center"/>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r>
    </w:p>
    <w:p>
      <w:pPr>
        <w:pStyle w:val="Normal"/>
        <w:spacing w:lineRule="auto" w:line="240" w:beforeAutospacing="1" w:afterAutospacing="1"/>
        <w:jc w:val="center"/>
        <w:rPr>
          <w:rFonts w:ascii="Times New Roman" w:hAnsi="Times New Roman" w:eastAsia="Times New Roman"/>
          <w:b/>
          <w:bCs/>
          <w:sz w:val="28"/>
          <w:szCs w:val="28"/>
          <w:lang w:val="en-US" w:eastAsia="ru-RU"/>
        </w:rPr>
      </w:pPr>
      <w:r>
        <w:rPr>
          <w:rFonts w:eastAsia="Times New Roman" w:ascii="Times New Roman" w:hAnsi="Times New Roman"/>
          <w:b/>
          <w:bCs/>
          <w:sz w:val="28"/>
          <w:szCs w:val="28"/>
          <w:lang w:eastAsia="ru-RU"/>
        </w:rPr>
        <w:t>Режим  работы</w:t>
      </w:r>
    </w:p>
    <w:p>
      <w:pPr>
        <w:pStyle w:val="Normal"/>
        <w:spacing w:lineRule="auto" w:line="240" w:before="0" w:after="0"/>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8.50 - 9.00  -  Общий сбор, зарядка</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9.00 -9.15 - Утренняя линейка</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9.15 - 10.00 - Завтрак</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10.00 - 11.00 -  Трудовой десант</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11.00-12.00 – Работа кружка и секций</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vertAlign w:val="superscript"/>
        </w:rPr>
      </w:pPr>
      <w:r>
        <w:rPr>
          <w:rFonts w:ascii="Times New Roman" w:hAnsi="Times New Roman"/>
          <w:sz w:val="28"/>
          <w:szCs w:val="28"/>
        </w:rPr>
        <w:t>12.00</w:t>
      </w:r>
      <w:r>
        <w:rPr>
          <w:rFonts w:ascii="Times New Roman" w:hAnsi="Times New Roman"/>
          <w:sz w:val="28"/>
          <w:szCs w:val="28"/>
          <w:vertAlign w:val="superscript"/>
        </w:rPr>
        <w:t xml:space="preserve"> </w:t>
      </w:r>
      <w:r>
        <w:rPr>
          <w:rFonts w:ascii="Times New Roman" w:hAnsi="Times New Roman"/>
          <w:sz w:val="28"/>
          <w:szCs w:val="28"/>
        </w:rPr>
        <w:t>- 13.00</w:t>
      </w:r>
      <w:r>
        <w:rPr>
          <w:rFonts w:ascii="Times New Roman" w:hAnsi="Times New Roman"/>
          <w:sz w:val="28"/>
          <w:szCs w:val="28"/>
          <w:vertAlign w:val="superscript"/>
        </w:rPr>
        <w:t xml:space="preserve"> </w:t>
      </w:r>
      <w:r>
        <w:rPr>
          <w:rFonts w:ascii="Times New Roman" w:hAnsi="Times New Roman"/>
          <w:sz w:val="28"/>
          <w:szCs w:val="28"/>
        </w:rPr>
        <w:t>-  Культурно-массовые, спортивные   мероприятия</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13.00 - 14.00 - Обед</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14.00 - 14.30 - Подведение итогов дня, свободное время</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14.30 – Уход домой</w:t>
      </w:r>
    </w:p>
    <w:p>
      <w:pPr>
        <w:pStyle w:val="Normal"/>
        <w:spacing w:lineRule="auto" w:line="240" w:before="0" w:after="0"/>
        <w:ind w:left="426" w:hanging="0"/>
        <w:jc w:val="both"/>
        <w:rPr>
          <w:rFonts w:ascii="Times New Roman" w:hAnsi="Times New Roman"/>
          <w:bCs/>
          <w:sz w:val="28"/>
          <w:szCs w:val="28"/>
        </w:rPr>
      </w:pPr>
      <w:r>
        <w:rPr>
          <w:rFonts w:ascii="Times New Roman" w:hAnsi="Times New Roman"/>
          <w:bCs/>
          <w:sz w:val="28"/>
          <w:szCs w:val="28"/>
        </w:rPr>
      </w:r>
    </w:p>
    <w:p>
      <w:pPr>
        <w:pStyle w:val="Normal"/>
        <w:jc w:val="center"/>
        <w:rPr>
          <w:rFonts w:ascii="Times New Roman" w:hAnsi="Times New Roman"/>
          <w:bCs/>
          <w:sz w:val="32"/>
          <w:szCs w:val="32"/>
        </w:rPr>
      </w:pPr>
      <w:r>
        <w:rPr>
          <w:rFonts w:ascii="Times New Roman" w:hAnsi="Times New Roman"/>
          <w:b/>
          <w:bCs/>
          <w:sz w:val="32"/>
          <w:szCs w:val="32"/>
        </w:rPr>
        <w:t>Кадровое обеспечение программы</w:t>
      </w:r>
    </w:p>
    <w:p>
      <w:pPr>
        <w:pStyle w:val="NoSpacing"/>
        <w:ind w:firstLine="851"/>
        <w:rPr>
          <w:rFonts w:ascii="Times New Roman" w:hAnsi="Times New Roman" w:cs="Times New Roman"/>
          <w:sz w:val="28"/>
          <w:szCs w:val="28"/>
        </w:rPr>
      </w:pPr>
      <w:r>
        <w:rPr>
          <w:rFonts w:cs="Times New Roman" w:ascii="Times New Roman" w:hAnsi="Times New Roman"/>
          <w:sz w:val="28"/>
          <w:szCs w:val="28"/>
        </w:rPr>
        <w:t>В реализации программы участвуют:</w:t>
      </w:r>
    </w:p>
    <w:p>
      <w:pPr>
        <w:pStyle w:val="NoSpacing"/>
        <w:numPr>
          <w:ilvl w:val="0"/>
          <w:numId w:val="6"/>
        </w:numPr>
        <w:tabs>
          <w:tab w:val="clear" w:pos="708"/>
          <w:tab w:val="left" w:pos="0" w:leader="none"/>
        </w:tabs>
        <w:ind w:left="709" w:firstLine="284"/>
        <w:rPr>
          <w:rFonts w:ascii="Times New Roman" w:hAnsi="Times New Roman" w:cs="Times New Roman"/>
          <w:sz w:val="28"/>
          <w:szCs w:val="28"/>
        </w:rPr>
      </w:pPr>
      <w:r>
        <w:rPr>
          <w:rFonts w:cs="Times New Roman" w:ascii="Times New Roman" w:hAnsi="Times New Roman"/>
          <w:sz w:val="28"/>
          <w:szCs w:val="28"/>
        </w:rPr>
        <w:t>- начальник лагеря, руководитель программы;</w:t>
      </w:r>
    </w:p>
    <w:p>
      <w:pPr>
        <w:pStyle w:val="NoSpacing"/>
        <w:numPr>
          <w:ilvl w:val="0"/>
          <w:numId w:val="6"/>
        </w:numPr>
        <w:tabs>
          <w:tab w:val="clear" w:pos="708"/>
          <w:tab w:val="left" w:pos="0" w:leader="none"/>
        </w:tabs>
        <w:ind w:left="426" w:firstLine="567"/>
        <w:rPr>
          <w:rFonts w:ascii="Times New Roman" w:hAnsi="Times New Roman" w:cs="Times New Roman"/>
          <w:sz w:val="28"/>
          <w:szCs w:val="28"/>
        </w:rPr>
      </w:pPr>
      <w:r>
        <w:rPr>
          <w:rFonts w:cs="Times New Roman" w:ascii="Times New Roman" w:hAnsi="Times New Roman"/>
          <w:sz w:val="28"/>
          <w:szCs w:val="28"/>
        </w:rPr>
        <w:t>- воспитатель.</w:t>
      </w:r>
    </w:p>
    <w:p>
      <w:pPr>
        <w:pStyle w:val="NoSpacing"/>
        <w:tabs>
          <w:tab w:val="clear" w:pos="708"/>
          <w:tab w:val="left" w:pos="0" w:leader="none"/>
        </w:tabs>
        <w:ind w:left="426" w:hanging="0"/>
        <w:rPr>
          <w:rFonts w:ascii="Times New Roman" w:hAnsi="Times New Roman" w:cs="Times New Roman"/>
          <w:sz w:val="28"/>
          <w:szCs w:val="28"/>
        </w:rPr>
      </w:pPr>
      <w:r>
        <w:rPr>
          <w:rFonts w:cs="Times New Roman" w:ascii="Times New Roman" w:hAnsi="Times New Roman"/>
          <w:sz w:val="28"/>
          <w:szCs w:val="28"/>
        </w:rPr>
      </w:r>
      <w:r>
        <w:br w:type="page"/>
      </w:r>
    </w:p>
    <w:p>
      <w:pPr>
        <w:pStyle w:val="Normal"/>
        <w:spacing w:lineRule="auto" w:line="240" w:before="0" w:after="0"/>
        <w:jc w:val="center"/>
        <w:rPr>
          <w:rFonts w:ascii="Times New Roman" w:hAnsi="Times New Roman"/>
          <w:b/>
          <w:bCs/>
          <w:sz w:val="32"/>
          <w:szCs w:val="32"/>
        </w:rPr>
      </w:pPr>
      <w:r>
        <w:rPr>
          <w:rFonts w:ascii="Times New Roman" w:hAnsi="Times New Roman"/>
          <w:b/>
          <w:bCs/>
          <w:sz w:val="32"/>
          <w:szCs w:val="32"/>
        </w:rPr>
        <w:t>Информационно-методическое обеспечение программы</w:t>
      </w:r>
    </w:p>
    <w:p>
      <w:pPr>
        <w:pStyle w:val="Normal"/>
        <w:spacing w:lineRule="auto" w:line="240" w:before="0" w:after="0"/>
        <w:jc w:val="center"/>
        <w:rPr>
          <w:rFonts w:ascii="Times New Roman" w:hAnsi="Times New Roman"/>
          <w:b/>
          <w:bCs/>
          <w:sz w:val="28"/>
          <w:szCs w:val="28"/>
        </w:rPr>
      </w:pPr>
      <w:r>
        <w:rPr>
          <w:rFonts w:ascii="Times New Roman" w:hAnsi="Times New Roman"/>
          <w:b/>
          <w:bCs/>
          <w:sz w:val="28"/>
          <w:szCs w:val="28"/>
        </w:rPr>
      </w:r>
    </w:p>
    <w:p>
      <w:pPr>
        <w:pStyle w:val="Normal"/>
        <w:spacing w:lineRule="auto" w:line="240" w:before="0" w:after="0"/>
        <w:jc w:val="center"/>
        <w:rPr>
          <w:rFonts w:ascii="Times New Roman" w:hAnsi="Times New Roman"/>
          <w:b/>
          <w:bCs/>
          <w:sz w:val="28"/>
          <w:szCs w:val="28"/>
        </w:rPr>
      </w:pPr>
      <w:r>
        <w:rPr>
          <w:rFonts w:ascii="Times New Roman" w:hAnsi="Times New Roman"/>
          <w:b/>
          <w:bCs/>
          <w:sz w:val="28"/>
          <w:szCs w:val="28"/>
        </w:rPr>
        <w:t>Педагогическое обеспечение</w:t>
      </w:r>
    </w:p>
    <w:p>
      <w:pPr>
        <w:pStyle w:val="Normal"/>
        <w:spacing w:lineRule="auto" w:line="240" w:before="0" w:after="0"/>
        <w:jc w:val="center"/>
        <w:rPr>
          <w:rFonts w:ascii="Times New Roman" w:hAnsi="Times New Roman"/>
          <w:b/>
          <w:bCs/>
          <w:sz w:val="28"/>
          <w:szCs w:val="28"/>
        </w:rPr>
      </w:pPr>
      <w:r>
        <w:rPr>
          <w:rFonts w:ascii="Times New Roman" w:hAnsi="Times New Roman"/>
          <w:b/>
          <w:bCs/>
          <w:sz w:val="28"/>
          <w:szCs w:val="28"/>
        </w:rPr>
      </w:r>
    </w:p>
    <w:p>
      <w:pPr>
        <w:pStyle w:val="NoSpacing"/>
        <w:numPr>
          <w:ilvl w:val="0"/>
          <w:numId w:val="7"/>
        </w:numPr>
        <w:ind w:left="720" w:hanging="436"/>
        <w:rPr>
          <w:rFonts w:ascii="Times New Roman" w:hAnsi="Times New Roman" w:cs="Times New Roman"/>
          <w:sz w:val="28"/>
          <w:szCs w:val="28"/>
        </w:rPr>
      </w:pPr>
      <w:r>
        <w:rPr>
          <w:rFonts w:cs="Times New Roman" w:ascii="Times New Roman" w:hAnsi="Times New Roman"/>
          <w:sz w:val="28"/>
          <w:szCs w:val="28"/>
        </w:rPr>
        <w:t>соответствие направлений и форм работы целям и задачам лагерной смены, создание условий для индивидуального развития личности ребенка;</w:t>
      </w:r>
    </w:p>
    <w:p>
      <w:pPr>
        <w:pStyle w:val="NoSpacing"/>
        <w:numPr>
          <w:ilvl w:val="0"/>
          <w:numId w:val="7"/>
        </w:numPr>
        <w:ind w:left="720" w:hanging="436"/>
        <w:rPr>
          <w:rFonts w:ascii="Times New Roman" w:hAnsi="Times New Roman" w:cs="Times New Roman"/>
          <w:sz w:val="28"/>
          <w:szCs w:val="28"/>
        </w:rPr>
      </w:pPr>
      <w:r>
        <w:rPr>
          <w:rFonts w:cs="Times New Roman" w:ascii="Times New Roman" w:hAnsi="Times New Roman"/>
          <w:sz w:val="28"/>
          <w:szCs w:val="28"/>
        </w:rPr>
        <w:t>отбор педагогических приемов и средств с учетом возрастных особенностей учащихся;</w:t>
      </w:r>
    </w:p>
    <w:p>
      <w:pPr>
        <w:pStyle w:val="NoSpacing"/>
        <w:numPr>
          <w:ilvl w:val="0"/>
          <w:numId w:val="7"/>
        </w:numPr>
        <w:ind w:left="720" w:hanging="436"/>
        <w:rPr>
          <w:rFonts w:ascii="Times New Roman" w:hAnsi="Times New Roman" w:cs="Times New Roman"/>
          <w:sz w:val="28"/>
          <w:szCs w:val="28"/>
        </w:rPr>
      </w:pPr>
      <w:r>
        <w:rPr>
          <w:rFonts w:cs="Times New Roman" w:ascii="Times New Roman" w:hAnsi="Times New Roman"/>
          <w:sz w:val="28"/>
          <w:szCs w:val="28"/>
        </w:rPr>
        <w:t>обеспечение единства и взаимосвязи управления и самоуправления;</w:t>
      </w:r>
    </w:p>
    <w:p>
      <w:pPr>
        <w:pStyle w:val="NoSpacing"/>
        <w:numPr>
          <w:ilvl w:val="0"/>
          <w:numId w:val="7"/>
        </w:numPr>
        <w:ind w:left="720" w:hanging="436"/>
        <w:rPr>
          <w:rFonts w:ascii="Times New Roman" w:hAnsi="Times New Roman" w:cs="Times New Roman"/>
          <w:sz w:val="28"/>
          <w:szCs w:val="28"/>
        </w:rPr>
      </w:pPr>
      <w:r>
        <w:rPr>
          <w:rFonts w:cs="Times New Roman" w:ascii="Times New Roman" w:hAnsi="Times New Roman"/>
          <w:sz w:val="28"/>
          <w:szCs w:val="28"/>
        </w:rPr>
        <w:t>единство педагогических требований во взаимоотношениях с детьми.</w:t>
      </w:r>
    </w:p>
    <w:p>
      <w:pPr>
        <w:pStyle w:val="Normal"/>
        <w:spacing w:lineRule="auto" w:line="240" w:before="0" w:after="0"/>
        <w:rPr>
          <w:rFonts w:cs="Calibri"/>
          <w:sz w:val="28"/>
          <w:szCs w:val="28"/>
        </w:rPr>
      </w:pPr>
      <w:r>
        <w:rPr>
          <w:rFonts w:cs="Calibri"/>
          <w:sz w:val="28"/>
          <w:szCs w:val="28"/>
        </w:rPr>
      </w:r>
    </w:p>
    <w:p>
      <w:pPr>
        <w:pStyle w:val="Normal"/>
        <w:spacing w:lineRule="auto" w:line="240" w:before="0" w:after="0"/>
        <w:jc w:val="center"/>
        <w:rPr>
          <w:rFonts w:ascii="Times New Roman" w:hAnsi="Times New Roman"/>
          <w:b/>
          <w:bCs/>
          <w:sz w:val="28"/>
          <w:szCs w:val="28"/>
        </w:rPr>
      </w:pPr>
      <w:r>
        <w:rPr>
          <w:rFonts w:ascii="Times New Roman" w:hAnsi="Times New Roman"/>
          <w:b/>
          <w:bCs/>
          <w:sz w:val="28"/>
          <w:szCs w:val="28"/>
        </w:rPr>
      </w:r>
    </w:p>
    <w:p>
      <w:pPr>
        <w:pStyle w:val="Normal"/>
        <w:spacing w:lineRule="auto" w:line="240" w:before="0" w:after="0"/>
        <w:jc w:val="center"/>
        <w:rPr>
          <w:rFonts w:ascii="Times New Roman" w:hAnsi="Times New Roman"/>
          <w:b/>
          <w:bCs/>
          <w:sz w:val="28"/>
          <w:szCs w:val="28"/>
        </w:rPr>
      </w:pPr>
      <w:r>
        <w:rPr>
          <w:rFonts w:ascii="Times New Roman" w:hAnsi="Times New Roman"/>
          <w:b/>
          <w:bCs/>
          <w:sz w:val="28"/>
          <w:szCs w:val="28"/>
        </w:rPr>
        <w:t>Методическое обеспечение</w:t>
      </w:r>
    </w:p>
    <w:p>
      <w:pPr>
        <w:pStyle w:val="Normal"/>
        <w:spacing w:lineRule="auto" w:line="240" w:before="0" w:after="0"/>
        <w:jc w:val="center"/>
        <w:rPr>
          <w:rFonts w:ascii="Times New Roman" w:hAnsi="Times New Roman"/>
          <w:b/>
          <w:bCs/>
          <w:sz w:val="28"/>
          <w:szCs w:val="28"/>
        </w:rPr>
      </w:pPr>
      <w:r>
        <w:rPr>
          <w:rFonts w:ascii="Times New Roman" w:hAnsi="Times New Roman"/>
          <w:b/>
          <w:bCs/>
          <w:sz w:val="28"/>
          <w:szCs w:val="28"/>
        </w:rPr>
      </w:r>
    </w:p>
    <w:p>
      <w:pPr>
        <w:pStyle w:val="NoSpacing"/>
        <w:numPr>
          <w:ilvl w:val="0"/>
          <w:numId w:val="8"/>
        </w:numPr>
        <w:ind w:left="567" w:hanging="283"/>
        <w:rPr>
          <w:rFonts w:ascii="Times New Roman" w:hAnsi="Times New Roman" w:cs="Times New Roman"/>
          <w:sz w:val="28"/>
          <w:szCs w:val="28"/>
        </w:rPr>
      </w:pPr>
      <w:r>
        <w:rPr>
          <w:rFonts w:cs="Times New Roman" w:ascii="Times New Roman" w:hAnsi="Times New Roman"/>
          <w:sz w:val="28"/>
          <w:szCs w:val="28"/>
        </w:rPr>
        <w:t>- наличие необходимой документации;</w:t>
      </w:r>
    </w:p>
    <w:p>
      <w:pPr>
        <w:pStyle w:val="NoSpacing"/>
        <w:numPr>
          <w:ilvl w:val="0"/>
          <w:numId w:val="8"/>
        </w:numPr>
        <w:ind w:left="567" w:hanging="283"/>
        <w:rPr>
          <w:rFonts w:ascii="Times New Roman" w:hAnsi="Times New Roman" w:cs="Times New Roman"/>
          <w:sz w:val="28"/>
          <w:szCs w:val="28"/>
        </w:rPr>
      </w:pPr>
      <w:r>
        <w:rPr>
          <w:rFonts w:cs="Times New Roman" w:ascii="Times New Roman" w:hAnsi="Times New Roman"/>
          <w:sz w:val="28"/>
          <w:szCs w:val="28"/>
        </w:rPr>
        <w:t>- программы деятельности и план работы на смену;</w:t>
      </w:r>
    </w:p>
    <w:p>
      <w:pPr>
        <w:pStyle w:val="NoSpacing"/>
        <w:numPr>
          <w:ilvl w:val="0"/>
          <w:numId w:val="8"/>
        </w:numPr>
        <w:ind w:left="567" w:hanging="283"/>
        <w:rPr>
          <w:rFonts w:ascii="Times New Roman" w:hAnsi="Times New Roman" w:cs="Times New Roman"/>
          <w:sz w:val="28"/>
          <w:szCs w:val="28"/>
        </w:rPr>
      </w:pPr>
      <w:r>
        <w:rPr>
          <w:rFonts w:cs="Times New Roman" w:ascii="Times New Roman" w:hAnsi="Times New Roman"/>
          <w:sz w:val="28"/>
          <w:szCs w:val="28"/>
        </w:rPr>
        <w:t>- проведение инструктивно-методических совещаний;</w:t>
      </w:r>
    </w:p>
    <w:p>
      <w:pPr>
        <w:pStyle w:val="NoSpacing"/>
        <w:numPr>
          <w:ilvl w:val="0"/>
          <w:numId w:val="8"/>
        </w:numPr>
        <w:ind w:left="567" w:hanging="283"/>
        <w:rPr>
          <w:rFonts w:ascii="Times New Roman" w:hAnsi="Times New Roman" w:cs="Times New Roman"/>
          <w:sz w:val="28"/>
          <w:szCs w:val="28"/>
        </w:rPr>
      </w:pPr>
      <w:r>
        <w:rPr>
          <w:rFonts w:cs="Times New Roman" w:ascii="Times New Roman" w:hAnsi="Times New Roman"/>
          <w:sz w:val="28"/>
          <w:szCs w:val="28"/>
        </w:rPr>
        <w:t>- памятки и инструктивные карты для воспитателей.</w:t>
      </w:r>
    </w:p>
    <w:p>
      <w:pPr>
        <w:pStyle w:val="NoSpacing"/>
        <w:ind w:left="851" w:hanging="0"/>
        <w:rPr>
          <w:rFonts w:ascii="Times New Roman" w:hAnsi="Times New Roman" w:cs="Times New Roman"/>
          <w:sz w:val="28"/>
          <w:szCs w:val="28"/>
        </w:rPr>
      </w:pPr>
      <w:r>
        <w:rPr>
          <w:rFonts w:cs="Times New Roman" w:ascii="Times New Roman" w:hAnsi="Times New Roman"/>
          <w:sz w:val="28"/>
          <w:szCs w:val="28"/>
        </w:rPr>
      </w:r>
    </w:p>
    <w:p>
      <w:pPr>
        <w:pStyle w:val="Normal"/>
        <w:jc w:val="center"/>
        <w:rPr>
          <w:rFonts w:ascii="Times New Roman" w:hAnsi="Times New Roman"/>
          <w:b/>
          <w:bCs/>
          <w:sz w:val="28"/>
          <w:szCs w:val="28"/>
        </w:rPr>
      </w:pPr>
      <w:r>
        <w:rPr>
          <w:rFonts w:ascii="Times New Roman" w:hAnsi="Times New Roman"/>
          <w:b/>
          <w:bCs/>
          <w:sz w:val="28"/>
          <w:szCs w:val="28"/>
        </w:rPr>
      </w:r>
    </w:p>
    <w:p>
      <w:pPr>
        <w:pStyle w:val="Normal"/>
        <w:rPr>
          <w:rFonts w:ascii="Times New Roman" w:hAnsi="Times New Roman"/>
          <w:b/>
          <w:bCs/>
          <w:i/>
          <w:i/>
          <w:iCs/>
          <w:sz w:val="28"/>
          <w:szCs w:val="28"/>
        </w:rPr>
      </w:pPr>
      <w:r>
        <w:rPr>
          <w:rFonts w:ascii="Times New Roman" w:hAnsi="Times New Roman"/>
          <w:b/>
          <w:bCs/>
          <w:sz w:val="28"/>
          <w:szCs w:val="28"/>
        </w:rPr>
        <w:t xml:space="preserve">Условия участия в программе: </w:t>
      </w:r>
      <w:r>
        <w:rPr>
          <w:rFonts w:ascii="Times New Roman" w:hAnsi="Times New Roman"/>
          <w:sz w:val="28"/>
          <w:szCs w:val="28"/>
        </w:rPr>
        <w:t>добровольность, взаимопонимание, должностная субординация.</w:t>
      </w:r>
    </w:p>
    <w:p>
      <w:pPr>
        <w:pStyle w:val="Normal"/>
        <w:rPr>
          <w:rFonts w:ascii="Times New Roman" w:hAnsi="Times New Roman"/>
          <w:sz w:val="28"/>
          <w:szCs w:val="28"/>
        </w:rPr>
      </w:pPr>
      <w:r>
        <w:rPr>
          <w:rFonts w:ascii="Times New Roman" w:hAnsi="Times New Roman"/>
          <w:b/>
          <w:bCs/>
          <w:sz w:val="28"/>
          <w:szCs w:val="28"/>
        </w:rPr>
        <w:t>1.Нормативно-правовых документов</w:t>
      </w:r>
      <w:r>
        <w:rPr>
          <w:rFonts w:ascii="Times New Roman" w:hAnsi="Times New Roman"/>
          <w:sz w:val="28"/>
          <w:szCs w:val="28"/>
        </w:rPr>
        <w:t>:</w:t>
      </w:r>
    </w:p>
    <w:p>
      <w:pPr>
        <w:pStyle w:val="Normal"/>
        <w:numPr>
          <w:ilvl w:val="0"/>
          <w:numId w:val="12"/>
        </w:numPr>
        <w:spacing w:lineRule="auto" w:line="240" w:before="0" w:after="0"/>
        <w:ind w:left="426" w:hanging="360"/>
        <w:rPr>
          <w:rFonts w:ascii="Times New Roman" w:hAnsi="Times New Roman"/>
          <w:sz w:val="28"/>
          <w:szCs w:val="28"/>
        </w:rPr>
      </w:pPr>
      <w:r>
        <w:rPr>
          <w:rFonts w:ascii="Times New Roman" w:hAnsi="Times New Roman"/>
          <w:sz w:val="28"/>
          <w:szCs w:val="28"/>
        </w:rPr>
        <w:t>Конвенцией ООН о правах ребенка;</w:t>
      </w:r>
    </w:p>
    <w:p>
      <w:pPr>
        <w:pStyle w:val="Normal"/>
        <w:numPr>
          <w:ilvl w:val="0"/>
          <w:numId w:val="12"/>
        </w:numPr>
        <w:spacing w:lineRule="auto" w:line="240" w:before="0" w:after="0"/>
        <w:ind w:left="426" w:hanging="360"/>
        <w:rPr>
          <w:rFonts w:ascii="Times New Roman" w:hAnsi="Times New Roman"/>
          <w:sz w:val="28"/>
          <w:szCs w:val="28"/>
        </w:rPr>
      </w:pPr>
      <w:r>
        <w:rPr>
          <w:rFonts w:ascii="Times New Roman" w:hAnsi="Times New Roman"/>
          <w:sz w:val="28"/>
          <w:szCs w:val="28"/>
        </w:rPr>
        <w:t>Конституцией РФ;</w:t>
      </w:r>
    </w:p>
    <w:p>
      <w:pPr>
        <w:pStyle w:val="Normal"/>
        <w:numPr>
          <w:ilvl w:val="0"/>
          <w:numId w:val="12"/>
        </w:numPr>
        <w:spacing w:lineRule="auto" w:line="240" w:before="0" w:after="0"/>
        <w:ind w:left="426" w:hanging="360"/>
        <w:rPr>
          <w:rFonts w:ascii="Times New Roman" w:hAnsi="Times New Roman"/>
          <w:sz w:val="28"/>
          <w:szCs w:val="28"/>
        </w:rPr>
      </w:pPr>
      <w:r>
        <w:rPr>
          <w:rFonts w:ascii="Times New Roman" w:hAnsi="Times New Roman"/>
          <w:sz w:val="28"/>
          <w:szCs w:val="28"/>
        </w:rPr>
        <w:t>Законом РФ «Об образовании»;</w:t>
      </w:r>
    </w:p>
    <w:p>
      <w:pPr>
        <w:pStyle w:val="Normal"/>
        <w:numPr>
          <w:ilvl w:val="0"/>
          <w:numId w:val="12"/>
        </w:numPr>
        <w:spacing w:lineRule="auto" w:line="240" w:before="0" w:after="0"/>
        <w:ind w:left="426" w:hanging="360"/>
        <w:rPr>
          <w:rFonts w:ascii="Times New Roman" w:hAnsi="Times New Roman"/>
          <w:sz w:val="28"/>
          <w:szCs w:val="28"/>
        </w:rPr>
      </w:pPr>
      <w:r>
        <w:rPr>
          <w:rFonts w:ascii="Times New Roman" w:hAnsi="Times New Roman"/>
          <w:sz w:val="28"/>
          <w:szCs w:val="28"/>
        </w:rPr>
        <w:t>Федеральным законом «Об основных гарантиях прав ребенка в Российской Федерации» от 24.07.98 г. № 124-Ф3;</w:t>
      </w:r>
    </w:p>
    <w:p>
      <w:pPr>
        <w:pStyle w:val="Normal"/>
        <w:numPr>
          <w:ilvl w:val="0"/>
          <w:numId w:val="12"/>
        </w:numPr>
        <w:spacing w:lineRule="auto" w:line="240" w:before="0" w:after="0"/>
        <w:ind w:left="426" w:hanging="360"/>
        <w:rPr>
          <w:rFonts w:ascii="Times New Roman" w:hAnsi="Times New Roman"/>
          <w:sz w:val="28"/>
          <w:szCs w:val="28"/>
        </w:rPr>
      </w:pPr>
      <w:r>
        <w:rPr>
          <w:rFonts w:ascii="Times New Roman" w:hAnsi="Times New Roman"/>
          <w:sz w:val="28"/>
          <w:szCs w:val="28"/>
        </w:rPr>
        <w:t>Уставом школы</w:t>
      </w:r>
    </w:p>
    <w:p>
      <w:pPr>
        <w:pStyle w:val="Normal"/>
        <w:jc w:val="center"/>
        <w:rPr>
          <w:rFonts w:ascii="Times New Roman" w:hAnsi="Times New Roman"/>
          <w:b/>
          <w:bCs/>
          <w:sz w:val="28"/>
          <w:szCs w:val="28"/>
        </w:rPr>
      </w:pPr>
      <w:r>
        <w:rPr>
          <w:rFonts w:ascii="Times New Roman" w:hAnsi="Times New Roman"/>
          <w:b/>
          <w:bCs/>
          <w:iCs/>
          <w:sz w:val="28"/>
          <w:szCs w:val="28"/>
        </w:rPr>
        <w:t>Система анализа реализации  программы</w:t>
      </w:r>
      <w:r>
        <w:rPr>
          <w:rFonts w:ascii="Times New Roman" w:hAnsi="Times New Roman"/>
          <w:b/>
          <w:bCs/>
          <w:sz w:val="28"/>
          <w:szCs w:val="28"/>
        </w:rPr>
        <w:t>:</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Анкетирование детей и родителей в начале и в конце смены</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Медицинский осмотр детей</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Наблюдение за поведением детей во время проведения мероприятий,</w:t>
      </w:r>
    </w:p>
    <w:p>
      <w:pPr>
        <w:pStyle w:val="Normal"/>
        <w:spacing w:lineRule="auto" w:line="240" w:before="0" w:after="0"/>
        <w:ind w:left="720" w:hanging="0"/>
        <w:jc w:val="both"/>
        <w:rPr>
          <w:rFonts w:ascii="Times New Roman" w:hAnsi="Times New Roman"/>
          <w:sz w:val="28"/>
          <w:szCs w:val="28"/>
        </w:rPr>
      </w:pPr>
      <w:r>
        <w:rPr>
          <w:rFonts w:ascii="Times New Roman" w:hAnsi="Times New Roman"/>
          <w:sz w:val="28"/>
          <w:szCs w:val="28"/>
        </w:rPr>
        <w:t>позволяющее выявить лидерские качества, уровень коммуникативности.</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Анализ участия отряда в творческих делах, уровня активности и</w:t>
      </w:r>
    </w:p>
    <w:p>
      <w:pPr>
        <w:pStyle w:val="Normal"/>
        <w:spacing w:lineRule="auto" w:line="240" w:before="0" w:after="0"/>
        <w:ind w:left="720" w:hanging="0"/>
        <w:jc w:val="both"/>
        <w:rPr>
          <w:rFonts w:ascii="Times New Roman" w:hAnsi="Times New Roman"/>
          <w:sz w:val="28"/>
          <w:szCs w:val="28"/>
        </w:rPr>
      </w:pPr>
      <w:r>
        <w:rPr>
          <w:rFonts w:ascii="Times New Roman" w:hAnsi="Times New Roman"/>
          <w:sz w:val="28"/>
          <w:szCs w:val="28"/>
        </w:rPr>
        <w:t xml:space="preserve">достижений. </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 xml:space="preserve">Ежедневная рефлексия в отряде и лагере. </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Оформление фотогазеты.</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Тестирование в конце смены, с целью выявления результативности работы.</w:t>
      </w:r>
    </w:p>
    <w:p>
      <w:pPr>
        <w:pStyle w:val="Normal"/>
        <w:numPr>
          <w:ilvl w:val="0"/>
          <w:numId w:val="13"/>
        </w:numPr>
        <w:spacing w:lineRule="auto" w:line="240" w:before="0" w:after="0"/>
        <w:jc w:val="both"/>
        <w:rPr>
          <w:rFonts w:ascii="Times New Roman" w:hAnsi="Times New Roman"/>
          <w:sz w:val="28"/>
          <w:szCs w:val="28"/>
        </w:rPr>
      </w:pPr>
      <w:r>
        <w:rPr>
          <w:rFonts w:ascii="Times New Roman" w:hAnsi="Times New Roman"/>
          <w:sz w:val="28"/>
          <w:szCs w:val="28"/>
        </w:rPr>
        <w:t>Оформление и защита проекта.</w:t>
      </w:r>
    </w:p>
    <w:p>
      <w:pPr>
        <w:pStyle w:val="NoSpacing"/>
        <w:jc w:val="center"/>
        <w:rPr>
          <w:rFonts w:ascii="Times New Roman" w:hAnsi="Times New Roman" w:cs="Times New Roman"/>
          <w:b/>
          <w:bCs/>
          <w:sz w:val="28"/>
          <w:szCs w:val="28"/>
        </w:rPr>
      </w:pPr>
      <w:r>
        <w:rPr>
          <w:rFonts w:cs="Times New Roman" w:ascii="Times New Roman" w:hAnsi="Times New Roman"/>
          <w:b/>
          <w:bCs/>
          <w:sz w:val="28"/>
          <w:szCs w:val="28"/>
        </w:rPr>
      </w:r>
    </w:p>
    <w:p>
      <w:pPr>
        <w:pStyle w:val="NoSpacing"/>
        <w:jc w:val="center"/>
        <w:rPr>
          <w:rFonts w:ascii="Times New Roman" w:hAnsi="Times New Roman" w:cs="Times New Roman"/>
          <w:b/>
          <w:bCs/>
          <w:sz w:val="24"/>
          <w:szCs w:val="24"/>
        </w:rPr>
      </w:pPr>
      <w:r>
        <w:rPr>
          <w:rFonts w:cs="Times New Roman" w:ascii="Times New Roman" w:hAnsi="Times New Roman"/>
          <w:b/>
          <w:bCs/>
          <w:sz w:val="28"/>
          <w:szCs w:val="28"/>
        </w:rPr>
        <w:t>Материально-техническое обеспечение программы</w:t>
      </w:r>
    </w:p>
    <w:p>
      <w:pPr>
        <w:pStyle w:val="NoSpacing"/>
        <w:jc w:val="center"/>
        <w:rPr>
          <w:rFonts w:ascii="Times New Roman" w:hAnsi="Times New Roman" w:cs="Times New Roman"/>
          <w:b/>
          <w:bCs/>
          <w:sz w:val="24"/>
          <w:szCs w:val="24"/>
        </w:rPr>
      </w:pPr>
      <w:r>
        <w:rPr>
          <w:rFonts w:cs="Times New Roman" w:ascii="Times New Roman" w:hAnsi="Times New Roman"/>
          <w:b/>
          <w:bCs/>
          <w:sz w:val="24"/>
          <w:szCs w:val="24"/>
        </w:rPr>
      </w:r>
    </w:p>
    <w:p>
      <w:pPr>
        <w:pStyle w:val="NoSpacing"/>
        <w:numPr>
          <w:ilvl w:val="0"/>
          <w:numId w:val="3"/>
        </w:numPr>
        <w:ind w:left="1134" w:hanging="425"/>
        <w:jc w:val="both"/>
        <w:rPr>
          <w:rFonts w:ascii="Times New Roman" w:hAnsi="Times New Roman" w:cs="Times New Roman"/>
          <w:sz w:val="28"/>
          <w:szCs w:val="28"/>
        </w:rPr>
      </w:pPr>
      <w:r>
        <w:rPr>
          <w:rFonts w:cs="Times New Roman" w:ascii="Times New Roman" w:hAnsi="Times New Roman"/>
          <w:b/>
          <w:bCs/>
          <w:sz w:val="28"/>
          <w:szCs w:val="28"/>
        </w:rPr>
        <w:t>Территория, помещения.</w:t>
      </w:r>
      <w:r>
        <w:rPr>
          <w:rFonts w:cs="Times New Roman" w:ascii="Times New Roman" w:hAnsi="Times New Roman"/>
          <w:sz w:val="28"/>
          <w:szCs w:val="28"/>
        </w:rPr>
        <w:t xml:space="preserve"> При работе лагеря используется территория школы, спортивная площадка,  медицинский кабинет, кабинеты:  комнаты отдыха, кабинет информатики, спортивный зал, спортивная площадка.</w:t>
      </w:r>
    </w:p>
    <w:p>
      <w:pPr>
        <w:pStyle w:val="NoSpacing"/>
        <w:ind w:left="1134" w:hanging="0"/>
        <w:jc w:val="both"/>
        <w:rPr>
          <w:rFonts w:ascii="Times New Roman" w:hAnsi="Times New Roman" w:cs="Times New Roman"/>
          <w:sz w:val="28"/>
          <w:szCs w:val="28"/>
        </w:rPr>
      </w:pPr>
      <w:r>
        <w:rPr>
          <w:rFonts w:cs="Times New Roman" w:ascii="Times New Roman" w:hAnsi="Times New Roman"/>
          <w:sz w:val="28"/>
          <w:szCs w:val="28"/>
        </w:rPr>
      </w:r>
    </w:p>
    <w:p>
      <w:pPr>
        <w:pStyle w:val="NoSpacing"/>
        <w:numPr>
          <w:ilvl w:val="0"/>
          <w:numId w:val="3"/>
        </w:numPr>
        <w:ind w:left="1134" w:hanging="425"/>
        <w:rPr>
          <w:rFonts w:ascii="Times New Roman" w:hAnsi="Times New Roman" w:cs="Times New Roman"/>
          <w:sz w:val="28"/>
          <w:szCs w:val="28"/>
        </w:rPr>
      </w:pPr>
      <w:r>
        <w:rPr>
          <w:rFonts w:cs="Times New Roman" w:ascii="Times New Roman" w:hAnsi="Times New Roman"/>
          <w:b/>
          <w:bCs/>
          <w:sz w:val="28"/>
          <w:szCs w:val="28"/>
        </w:rPr>
        <w:t>Оборудование.</w:t>
      </w:r>
      <w:r>
        <w:rPr>
          <w:rFonts w:cs="Times New Roman" w:ascii="Times New Roman" w:hAnsi="Times New Roman"/>
          <w:sz w:val="28"/>
          <w:szCs w:val="28"/>
        </w:rPr>
        <w:t xml:space="preserve"> Для успешной реализации программы используется:</w:t>
      </w:r>
    </w:p>
    <w:p>
      <w:pPr>
        <w:pStyle w:val="NoSpacing"/>
        <w:numPr>
          <w:ilvl w:val="0"/>
          <w:numId w:val="4"/>
        </w:numPr>
        <w:ind w:left="1843" w:hanging="360"/>
        <w:rPr>
          <w:rFonts w:ascii="Times New Roman" w:hAnsi="Times New Roman" w:cs="Times New Roman"/>
          <w:sz w:val="28"/>
          <w:szCs w:val="28"/>
          <w:u w:val="single"/>
        </w:rPr>
      </w:pPr>
      <w:r>
        <w:rPr>
          <w:rFonts w:cs="Times New Roman" w:ascii="Times New Roman" w:hAnsi="Times New Roman"/>
          <w:sz w:val="28"/>
          <w:szCs w:val="28"/>
          <w:u w:val="single"/>
        </w:rPr>
        <w:t>Перчатки для сельскохозяйственных работ</w:t>
      </w:r>
    </w:p>
    <w:p>
      <w:pPr>
        <w:pStyle w:val="NoSpacing"/>
        <w:numPr>
          <w:ilvl w:val="0"/>
          <w:numId w:val="5"/>
        </w:numPr>
        <w:ind w:left="1843" w:hanging="360"/>
        <w:rPr>
          <w:rFonts w:ascii="Times New Roman" w:hAnsi="Times New Roman" w:cs="Times New Roman"/>
          <w:sz w:val="28"/>
          <w:szCs w:val="28"/>
          <w:u w:val="single"/>
        </w:rPr>
      </w:pPr>
      <w:r>
        <w:rPr>
          <w:rFonts w:cs="Times New Roman" w:ascii="Times New Roman" w:hAnsi="Times New Roman"/>
          <w:sz w:val="28"/>
          <w:szCs w:val="28"/>
          <w:u w:val="single"/>
        </w:rPr>
        <w:t>Садовый и уборочный инвентарь</w:t>
      </w:r>
    </w:p>
    <w:p>
      <w:pPr>
        <w:pStyle w:val="NoSpacing"/>
        <w:numPr>
          <w:ilvl w:val="0"/>
          <w:numId w:val="5"/>
        </w:numPr>
        <w:ind w:left="1843" w:hanging="360"/>
        <w:rPr>
          <w:rFonts w:ascii="Times New Roman" w:hAnsi="Times New Roman" w:cs="Times New Roman"/>
          <w:sz w:val="28"/>
          <w:szCs w:val="28"/>
          <w:u w:val="single"/>
        </w:rPr>
      </w:pPr>
      <w:r>
        <w:rPr>
          <w:rFonts w:cs="Times New Roman" w:ascii="Times New Roman" w:hAnsi="Times New Roman"/>
          <w:sz w:val="28"/>
          <w:szCs w:val="28"/>
          <w:u w:val="single"/>
        </w:rPr>
        <w:t>Спортивный инвентарь</w:t>
      </w:r>
    </w:p>
    <w:p>
      <w:pPr>
        <w:pStyle w:val="NoSpacing"/>
        <w:numPr>
          <w:ilvl w:val="0"/>
          <w:numId w:val="5"/>
        </w:numPr>
        <w:ind w:left="1843" w:hanging="360"/>
        <w:rPr>
          <w:rFonts w:ascii="Times New Roman" w:hAnsi="Times New Roman" w:cs="Times New Roman"/>
          <w:sz w:val="28"/>
          <w:szCs w:val="28"/>
          <w:u w:val="single"/>
        </w:rPr>
      </w:pPr>
      <w:r>
        <w:rPr>
          <w:rFonts w:cs="Times New Roman" w:ascii="Times New Roman" w:hAnsi="Times New Roman"/>
          <w:sz w:val="28"/>
          <w:szCs w:val="28"/>
          <w:u w:val="single"/>
        </w:rPr>
        <w:t>Аппаратура</w:t>
      </w:r>
    </w:p>
    <w:p>
      <w:pPr>
        <w:pStyle w:val="NoSpacing"/>
        <w:numPr>
          <w:ilvl w:val="0"/>
          <w:numId w:val="5"/>
        </w:numPr>
        <w:ind w:left="1843" w:hanging="360"/>
        <w:rPr>
          <w:rFonts w:ascii="Times New Roman" w:hAnsi="Times New Roman" w:cs="Times New Roman"/>
          <w:sz w:val="28"/>
          <w:szCs w:val="28"/>
          <w:u w:val="single"/>
        </w:rPr>
      </w:pPr>
      <w:r>
        <w:rPr>
          <w:rFonts w:cs="Times New Roman" w:ascii="Times New Roman" w:hAnsi="Times New Roman"/>
          <w:sz w:val="28"/>
          <w:szCs w:val="28"/>
          <w:u w:val="single"/>
        </w:rPr>
        <w:t>Предметы быта</w:t>
      </w:r>
      <w:r>
        <w:br w:type="page"/>
      </w:r>
    </w:p>
    <w:p>
      <w:pPr>
        <w:pStyle w:val="NoSpacing"/>
        <w:rPr>
          <w:rFonts w:ascii="Times New Roman" w:hAnsi="Times New Roman" w:cs="Times New Roman"/>
          <w:b/>
          <w:bCs/>
          <w:sz w:val="28"/>
          <w:szCs w:val="28"/>
        </w:rPr>
      </w:pPr>
      <w:r>
        <w:rPr>
          <w:rFonts w:cs="Times New Roman" w:ascii="Times New Roman" w:hAnsi="Times New Roman"/>
          <w:b/>
          <w:bCs/>
          <w:sz w:val="28"/>
          <w:szCs w:val="28"/>
        </w:rPr>
      </w:r>
    </w:p>
    <w:tbl>
      <w:tblPr>
        <w:tblW w:w="10559" w:type="dxa"/>
        <w:jc w:val="left"/>
        <w:tblInd w:w="0" w:type="dxa"/>
        <w:tblLayout w:type="fixed"/>
        <w:tblCellMar>
          <w:top w:w="0" w:type="dxa"/>
          <w:left w:w="108" w:type="dxa"/>
          <w:bottom w:w="0" w:type="dxa"/>
          <w:right w:w="108" w:type="dxa"/>
        </w:tblCellMar>
        <w:tblLook w:noVBand="0" w:val="00a0" w:noHBand="0" w:lastColumn="0" w:firstColumn="1" w:lastRow="0" w:firstRow="1"/>
      </w:tblPr>
      <w:tblGrid>
        <w:gridCol w:w="790"/>
        <w:gridCol w:w="3226"/>
        <w:gridCol w:w="3226"/>
        <w:gridCol w:w="3316"/>
      </w:tblGrid>
      <w:tr>
        <w:trPr>
          <w:trHeight w:val="651"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 xml:space="preserve">№ </w:t>
            </w:r>
            <w:r>
              <w:rPr>
                <w:rFonts w:cs="Times New Roman" w:ascii="Times New Roman" w:hAnsi="Times New Roman"/>
                <w:b/>
                <w:bCs/>
                <w:sz w:val="28"/>
                <w:szCs w:val="28"/>
              </w:rPr>
              <w:t>П/П</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ТЕРРИТОРИЯ,</w:t>
            </w:r>
          </w:p>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ПОМЕЩЕНИЯ</w:t>
            </w:r>
          </w:p>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r>
          </w:p>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imes New Roman" w:hAnsi="Times New Roman" w:cs="Times New Roman"/>
                <w:b/>
                <w:bCs/>
                <w:sz w:val="28"/>
                <w:szCs w:val="28"/>
              </w:rPr>
            </w:pPr>
            <w:r>
              <w:rPr>
                <w:rFonts w:cs="Times New Roman" w:ascii="Times New Roman" w:hAnsi="Times New Roman"/>
                <w:b/>
                <w:bCs/>
                <w:sz w:val="28"/>
                <w:szCs w:val="28"/>
              </w:rPr>
              <w:t>ПРИМЕНЕНИЕ</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ОТВЕТСТВЕННЫЕ</w:t>
            </w:r>
          </w:p>
        </w:tc>
      </w:tr>
      <w:tr>
        <w:trPr>
          <w:trHeight w:val="997"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1.</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Кабинеты</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Комнаты отдыха,</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игровые</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Начальник лагеря,</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воспитатель,</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технический персонал</w:t>
            </w:r>
          </w:p>
        </w:tc>
      </w:tr>
      <w:tr>
        <w:trPr>
          <w:trHeight w:val="1322"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2.</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Спортивный зал</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Занятия спортом,</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Соревнования,</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Линейка (в случае плохой погоды)</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Воспитатель</w:t>
            </w:r>
          </w:p>
        </w:tc>
      </w:tr>
      <w:tr>
        <w:trPr>
          <w:trHeight w:val="1126"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3.</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Спортивная площадка</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Линейка, проведение спортивных соревнований, игр</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Начальник лагеря, воспитатель</w:t>
            </w:r>
          </w:p>
        </w:tc>
      </w:tr>
      <w:tr>
        <w:trPr>
          <w:trHeight w:val="997"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4.</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Школьный</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двор</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Работы отряда  на учебно-опытном участке</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Начальник лагеря, воспитатель</w:t>
            </w:r>
          </w:p>
        </w:tc>
      </w:tr>
      <w:tr>
        <w:trPr>
          <w:trHeight w:val="326"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5.</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Школьная столовая</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Завтрак</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Работники столовой</w:t>
            </w:r>
          </w:p>
        </w:tc>
      </w:tr>
      <w:tr>
        <w:trPr>
          <w:trHeight w:val="977" w:hRule="atLeast"/>
        </w:trPr>
        <w:tc>
          <w:tcPr>
            <w:tcW w:w="79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b/>
                <w:bCs/>
                <w:sz w:val="28"/>
                <w:szCs w:val="28"/>
              </w:rPr>
            </w:pPr>
            <w:r>
              <w:rPr>
                <w:rFonts w:cs="Times New Roman" w:ascii="Times New Roman" w:hAnsi="Times New Roman"/>
                <w:b/>
                <w:bCs/>
                <w:sz w:val="28"/>
                <w:szCs w:val="28"/>
              </w:rPr>
              <w:t>6.</w:t>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Комнаты гигиены</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tc>
        <w:tc>
          <w:tcPr>
            <w:tcW w:w="322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Туалеты, раздевалки</w:t>
            </w:r>
          </w:p>
        </w:tc>
        <w:tc>
          <w:tcPr>
            <w:tcW w:w="3316"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Начальник лагеря,</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воспитатель,</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технический персонал</w:t>
            </w:r>
          </w:p>
        </w:tc>
      </w:tr>
    </w:tbl>
    <w:p>
      <w:pPr>
        <w:pStyle w:val="Normal"/>
        <w:jc w:val="center"/>
        <w:rPr>
          <w:rFonts w:ascii="Times New Roman" w:hAnsi="Times New Roman"/>
          <w:b/>
          <w:bCs/>
          <w:iCs/>
          <w:sz w:val="28"/>
          <w:szCs w:val="28"/>
        </w:rPr>
      </w:pPr>
      <w:r>
        <w:rPr>
          <w:rFonts w:ascii="Times New Roman" w:hAnsi="Times New Roman"/>
          <w:b/>
          <w:bCs/>
          <w:iCs/>
          <w:sz w:val="28"/>
          <w:szCs w:val="28"/>
        </w:rPr>
      </w:r>
    </w:p>
    <w:p>
      <w:pPr>
        <w:pStyle w:val="Normal"/>
        <w:spacing w:lineRule="auto" w:line="240" w:beforeAutospacing="1" w:afterAutospacing="1"/>
        <w:jc w:val="center"/>
        <w:rPr>
          <w:rFonts w:ascii="Times New Roman" w:hAnsi="Times New Roman" w:eastAsia="Times New Roman"/>
          <w:b/>
          <w:bCs/>
          <w:sz w:val="28"/>
          <w:szCs w:val="28"/>
          <w:lang w:eastAsia="ru-RU"/>
        </w:rPr>
      </w:pPr>
      <w:r>
        <w:rPr/>
      </w:r>
    </w:p>
    <w:sectPr>
      <w:footerReference w:type="even" r:id="rId3"/>
      <w:footerReference w:type="default" r:id="rId4"/>
      <w:type w:val="nextPage"/>
      <w:pgSz w:w="11906" w:h="16838"/>
      <w:pgMar w:left="900" w:right="746" w:gutter="0" w:header="0" w:top="1134" w:footer="708"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mbria">
    <w:charset w:val="01"/>
    <w:family w:val="roman"/>
    <w:pitch w:val="default"/>
  </w:font>
  <w:font w:name="Corbel">
    <w:charset w:val="01"/>
    <w:family w:val="roman"/>
    <w:pitch w:val="default"/>
  </w:font>
  <w:font w:name="Segoe UI">
    <w:charset w:val="01"/>
    <w:family w:val="roman"/>
    <w:pitch w:val="default"/>
  </w:font>
  <w:font w:name="PT Astra Serif">
    <w:charset w:val="01"/>
    <w:family w:val="roman"/>
    <w:pitch w:val="default"/>
  </w:font>
  <w:font w:name="Times New Roman">
    <w:charset w:val="01"/>
    <w:family w:val="roman"/>
    <w:pitch w:val="default"/>
  </w:font>
  <w:font w:name="Verdana">
    <w:charset w:val="01"/>
    <w:family w:val="roman"/>
    <w:pitch w:val="default"/>
  </w:font>
  <w:font w:name="FreeSans">
    <w:charset w:val="01"/>
    <w:family w:val="roman"/>
    <w:pitch w:val="default"/>
  </w:font>
  <w:font w:name="Wingdings">
    <w:charset w:val="02"/>
    <w:family w:val="auto"/>
    <w:pitch w:val="default"/>
  </w:font>
  <w:font w:name="Courier New">
    <w:charset w:val="01"/>
    <w:family w:val="modern"/>
    <w:pitch w:val="fixed"/>
  </w:font>
  <w:font w:name="Symbol">
    <w:charset w:val="02"/>
    <w:family w:val="auto"/>
    <w:pitch w:val="default"/>
  </w:font>
  <w:font w:name="Webdings">
    <w:charset w:val="02"/>
    <w:family w:val="auto"/>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4"/>
      <w:spacing w:before="0" w:after="200"/>
      <w:ind w:right="360" w:hanging="0"/>
      <w:rPr/>
    </w:pPr>
    <w:r>
      <w:rPr/>
    </w:r>
    <w:r>
      <mc:AlternateContent>
        <mc:Choice Requires="wps">
          <w:drawing>
            <wp:anchor behindDoc="0" distT="0" distB="0" distL="0" distR="0" simplePos="0" locked="0" layoutInCell="1" allowOverlap="1" relativeHeight="0">
              <wp:simplePos x="0" y="0"/>
              <wp:positionH relativeFrom="margin">
                <wp:align>right</wp:align>
              </wp:positionH>
              <wp:positionV relativeFrom="paragraph">
                <wp:posOffset>635</wp:posOffset>
              </wp:positionV>
              <wp:extent cx="14605" cy="14605"/>
              <wp:effectExtent l="0" t="0" r="0" b="0"/>
              <wp:wrapSquare wrapText="bothSides"/>
              <wp:docPr id="3" name="Врезка1"/>
              <a:graphic xmlns:a="http://schemas.openxmlformats.org/drawingml/2006/main">
                <a:graphicData uri="http://schemas.microsoft.com/office/word/2010/wordprocessingShape">
                  <wps:wsp>
                    <wps:cNvSpPr txBox="1"/>
                    <wps:spPr>
                      <a:xfrm>
                        <a:off x="0" y="0"/>
                        <a:ext cx="14605" cy="14605"/>
                      </a:xfrm>
                      <a:prstGeom prst="rect"/>
                      <a:solidFill>
                        <a:srgbClr val="FFFFFF">
                          <a:alpha val="0"/>
                        </a:srgbClr>
                      </a:solidFill>
                    </wps:spPr>
                    <wps:txbx>
                      <w:txbxContent>
                        <w:p>
                          <w:pPr>
                            <w:pStyle w:val="Style24"/>
                            <w:pBdr/>
                            <w:spacing w:before="0" w:after="20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1.15pt;height:1.15pt;mso-wrap-distance-left:0pt;mso-wrap-distance-right:0pt;mso-wrap-distance-top:0pt;mso-wrap-distance-bottom:0pt;margin-top:0.05pt;mso-position-vertical-relative:text;margin-left:0pt;mso-position-horizontal:right;mso-position-horizontal-relative:margin">
              <v:fill opacity="0f"/>
              <v:textbox inset="0in,0in,0in,0in">
                <w:txbxContent>
                  <w:p>
                    <w:pPr>
                      <w:pStyle w:val="Style24"/>
                      <w:pBdr/>
                      <w:spacing w:before="0" w:after="20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4"/>
      <w:spacing w:before="0" w:after="200"/>
      <w:ind w:right="360" w:hanging="0"/>
      <w:rPr/>
    </w:pPr>
    <w:r>
      <w:rPr/>
    </w:r>
    <w:r>
      <mc:AlternateContent>
        <mc:Choice Requires="wps">
          <w:drawing>
            <wp:anchor behindDoc="0" distT="0" distB="0" distL="0" distR="0" simplePos="0" locked="0" layoutInCell="0" allowOverlap="1" relativeHeight="19">
              <wp:simplePos x="0" y="0"/>
              <wp:positionH relativeFrom="margin">
                <wp:align>right</wp:align>
              </wp:positionH>
              <wp:positionV relativeFrom="paragraph">
                <wp:posOffset>635</wp:posOffset>
              </wp:positionV>
              <wp:extent cx="142240" cy="170815"/>
              <wp:effectExtent l="0" t="0" r="0" b="0"/>
              <wp:wrapSquare wrapText="bothSides"/>
              <wp:docPr id="4" name="Врезка2"/>
              <a:graphic xmlns:a="http://schemas.openxmlformats.org/drawingml/2006/main">
                <a:graphicData uri="http://schemas.microsoft.com/office/word/2010/wordprocessingShape">
                  <wps:wsp>
                    <wps:cNvSpPr txBox="1"/>
                    <wps:spPr>
                      <a:xfrm>
                        <a:off x="0" y="0"/>
                        <a:ext cx="142240" cy="170815"/>
                      </a:xfrm>
                      <a:prstGeom prst="rect"/>
                      <a:solidFill>
                        <a:srgbClr val="FFFFFF">
                          <a:alpha val="0"/>
                        </a:srgbClr>
                      </a:solidFill>
                    </wps:spPr>
                    <wps:txbx>
                      <w:txbxContent>
                        <w:p>
                          <w:pPr>
                            <w:pStyle w:val="Style24"/>
                            <w:pBdr/>
                            <w:spacing w:before="0" w:after="20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11.2pt;height:13.45pt;mso-wrap-distance-left:0pt;mso-wrap-distance-right:0pt;mso-wrap-distance-top:0pt;mso-wrap-distance-bottom:0pt;margin-top:0.05pt;mso-position-vertical-relative:text;margin-left:501.8pt;mso-position-horizontal:right;mso-position-horizontal-relative:margin">
              <v:fill opacity="0f"/>
              <v:textbox inset="0in,0in,0in,0in">
                <w:txbxContent>
                  <w:p>
                    <w:pPr>
                      <w:pStyle w:val="Style24"/>
                      <w:pBdr/>
                      <w:spacing w:before="0" w:after="20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txbxContent>
              </v:textbox>
              <w10:wrap type="squar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lvl w:ilvl="0">
      <w:start w:val="1"/>
      <w:numFmt w:val="decimal"/>
      <w:lvlText w:val="%1."/>
      <w:lvlJc w:val="left"/>
      <w:pPr>
        <w:tabs>
          <w:tab w:val="num" w:pos="720"/>
        </w:tabs>
        <w:ind w:left="720" w:hanging="360"/>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3">
    <w:lvl w:ilvl="0">
      <w:start w:val="1"/>
      <w:numFmt w:val="bullet"/>
      <w:lvlText w:val=""/>
      <w:lvlJc w:val="left"/>
      <w:pPr>
        <w:tabs>
          <w:tab w:val="num" w:pos="0"/>
        </w:tabs>
        <w:ind w:left="1425" w:hanging="360"/>
      </w:pPr>
      <w:rPr>
        <w:rFonts w:ascii="Wingdings" w:hAnsi="Wingdings" w:cs="Wingdings" w:hint="default"/>
        <w:color w:val="auto"/>
      </w:rPr>
    </w:lvl>
    <w:lvl w:ilvl="1">
      <w:start w:val="1"/>
      <w:numFmt w:val="bullet"/>
      <w:lvlText w:val="o"/>
      <w:lvlJc w:val="left"/>
      <w:pPr>
        <w:tabs>
          <w:tab w:val="num" w:pos="0"/>
        </w:tabs>
        <w:ind w:left="2145" w:hanging="360"/>
      </w:pPr>
      <w:rPr>
        <w:rFonts w:ascii="Courier New" w:hAnsi="Courier New" w:cs="Courier New" w:hint="default"/>
      </w:rPr>
    </w:lvl>
    <w:lvl w:ilvl="2">
      <w:start w:val="1"/>
      <w:numFmt w:val="bullet"/>
      <w:lvlText w:val=""/>
      <w:lvlJc w:val="left"/>
      <w:pPr>
        <w:tabs>
          <w:tab w:val="num" w:pos="0"/>
        </w:tabs>
        <w:ind w:left="2865" w:hanging="360"/>
      </w:pPr>
      <w:rPr>
        <w:rFonts w:ascii="Wingdings" w:hAnsi="Wingdings" w:cs="Wingdings" w:hint="default"/>
      </w:rPr>
    </w:lvl>
    <w:lvl w:ilvl="3">
      <w:start w:val="1"/>
      <w:numFmt w:val="bullet"/>
      <w:lvlText w:val=""/>
      <w:lvlJc w:val="left"/>
      <w:pPr>
        <w:tabs>
          <w:tab w:val="num" w:pos="0"/>
        </w:tabs>
        <w:ind w:left="3585" w:hanging="360"/>
      </w:pPr>
      <w:rPr>
        <w:rFonts w:ascii="Symbol" w:hAnsi="Symbol" w:cs="Symbol" w:hint="default"/>
      </w:rPr>
    </w:lvl>
    <w:lvl w:ilvl="4">
      <w:start w:val="1"/>
      <w:numFmt w:val="bullet"/>
      <w:lvlText w:val="o"/>
      <w:lvlJc w:val="left"/>
      <w:pPr>
        <w:tabs>
          <w:tab w:val="num" w:pos="0"/>
        </w:tabs>
        <w:ind w:left="4305" w:hanging="360"/>
      </w:pPr>
      <w:rPr>
        <w:rFonts w:ascii="Courier New" w:hAnsi="Courier New" w:cs="Courier New" w:hint="default"/>
      </w:rPr>
    </w:lvl>
    <w:lvl w:ilvl="5">
      <w:start w:val="1"/>
      <w:numFmt w:val="bullet"/>
      <w:lvlText w:val=""/>
      <w:lvlJc w:val="left"/>
      <w:pPr>
        <w:tabs>
          <w:tab w:val="num" w:pos="0"/>
        </w:tabs>
        <w:ind w:left="5025" w:hanging="360"/>
      </w:pPr>
      <w:rPr>
        <w:rFonts w:ascii="Wingdings" w:hAnsi="Wingdings" w:cs="Wingdings" w:hint="default"/>
      </w:rPr>
    </w:lvl>
    <w:lvl w:ilvl="6">
      <w:start w:val="1"/>
      <w:numFmt w:val="bullet"/>
      <w:lvlText w:val=""/>
      <w:lvlJc w:val="left"/>
      <w:pPr>
        <w:tabs>
          <w:tab w:val="num" w:pos="0"/>
        </w:tabs>
        <w:ind w:left="5745" w:hanging="360"/>
      </w:pPr>
      <w:rPr>
        <w:rFonts w:ascii="Symbol" w:hAnsi="Symbol" w:cs="Symbol" w:hint="default"/>
      </w:rPr>
    </w:lvl>
    <w:lvl w:ilvl="7">
      <w:start w:val="1"/>
      <w:numFmt w:val="bullet"/>
      <w:lvlText w:val="o"/>
      <w:lvlJc w:val="left"/>
      <w:pPr>
        <w:tabs>
          <w:tab w:val="num" w:pos="0"/>
        </w:tabs>
        <w:ind w:left="6465" w:hanging="360"/>
      </w:pPr>
      <w:rPr>
        <w:rFonts w:ascii="Courier New" w:hAnsi="Courier New" w:cs="Courier New" w:hint="default"/>
      </w:rPr>
    </w:lvl>
    <w:lvl w:ilvl="8">
      <w:start w:val="1"/>
      <w:numFmt w:val="bullet"/>
      <w:lvlText w:val=""/>
      <w:lvlJc w:val="left"/>
      <w:pPr>
        <w:tabs>
          <w:tab w:val="num" w:pos="0"/>
        </w:tabs>
        <w:ind w:left="7185"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1211" w:hanging="360"/>
      </w:pPr>
      <w:rPr>
        <w:rFonts w:ascii="Webdings" w:hAnsi="Webdings" w:cs="Webdings" w:hint="default"/>
        <w:sz w:val="40"/>
        <w:szCs w:val="40"/>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Webdings" w:hAnsi="Webdings" w:cs="Webdings" w:hint="default"/>
        <w:sz w:val="36"/>
        <w:szCs w:val="36"/>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862" w:hanging="360"/>
      </w:pPr>
      <w:rPr>
        <w:rFonts w:ascii="Webdings" w:hAnsi="Webdings" w:cs="Webdings" w:hint="default"/>
        <w:sz w:val="40"/>
        <w:szCs w:val="40"/>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numFmt w:val="bullet"/>
      <w:lvlText w:val="-"/>
      <w:lvlJc w:val="left"/>
      <w:pPr>
        <w:tabs>
          <w:tab w:val="num" w:pos="0"/>
        </w:tabs>
        <w:ind w:left="720" w:hanging="360"/>
      </w:pPr>
      <w:rPr>
        <w:rFonts w:ascii="Arial" w:hAnsi="Arial" w:cs="Arial" w:hint="default"/>
        <w:sz w:val="20"/>
        <w:szCs w:val="2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numFmt w:val="bullet"/>
      <w:lvlText w:val="-"/>
      <w:lvlJc w:val="left"/>
      <w:pPr>
        <w:tabs>
          <w:tab w:val="num" w:pos="0"/>
        </w:tabs>
        <w:ind w:left="720" w:hanging="360"/>
      </w:pPr>
      <w:rPr>
        <w:rFonts w:ascii="Arial" w:hAnsi="Arial" w:cs="Arial" w:hint="default"/>
        <w:sz w:val="20"/>
        <w:szCs w:val="2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numFmt w:val="bullet"/>
      <w:lvlText w:val="-"/>
      <w:lvlJc w:val="left"/>
      <w:pPr>
        <w:tabs>
          <w:tab w:val="num" w:pos="0"/>
        </w:tabs>
        <w:ind w:left="720" w:hanging="360"/>
      </w:pPr>
      <w:rPr>
        <w:rFonts w:ascii="Arial" w:hAnsi="Arial" w:cs="Arial" w:hint="default"/>
        <w:sz w:val="20"/>
        <w:szCs w:val="20"/>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lvl w:ilvl="0">
      <w:start w:val="1"/>
      <w:numFmt w:val="decimal"/>
      <w:lvlText w:val="%1."/>
      <w:lvlJc w:val="left"/>
      <w:pPr>
        <w:tabs>
          <w:tab w:val="num" w:pos="0"/>
        </w:tabs>
        <w:ind w:left="720" w:hanging="360"/>
      </w:pPr>
      <w:rPr>
        <w:rFonts w:ascii="Times New Roman" w:hAnsi="Times New Roman" w:eastAsia="Calibri"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4">
    <w:lvl w:ilvl="0">
      <w:start w:val="5"/>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5">
    <w:lvl w:ilvl="0">
      <w:start w:val="1"/>
      <w:numFmt w:val="decimal"/>
      <w:lvlText w:val="%1."/>
      <w:lvlJc w:val="left"/>
      <w:pPr>
        <w:tabs>
          <w:tab w:val="num" w:pos="0"/>
        </w:tabs>
        <w:ind w:left="1128" w:hanging="360"/>
      </w:pPr>
      <w:rPr/>
    </w:lvl>
    <w:lvl w:ilvl="1">
      <w:start w:val="1"/>
      <w:numFmt w:val="lowerLetter"/>
      <w:lvlText w:val="%2."/>
      <w:lvlJc w:val="left"/>
      <w:pPr>
        <w:tabs>
          <w:tab w:val="num" w:pos="0"/>
        </w:tabs>
        <w:ind w:left="1848" w:hanging="360"/>
      </w:pPr>
      <w:rPr/>
    </w:lvl>
    <w:lvl w:ilvl="2">
      <w:start w:val="1"/>
      <w:numFmt w:val="lowerRoman"/>
      <w:lvlText w:val="%3."/>
      <w:lvlJc w:val="right"/>
      <w:pPr>
        <w:tabs>
          <w:tab w:val="num" w:pos="0"/>
        </w:tabs>
        <w:ind w:left="2568" w:hanging="180"/>
      </w:pPr>
      <w:rPr/>
    </w:lvl>
    <w:lvl w:ilvl="3">
      <w:start w:val="1"/>
      <w:numFmt w:val="decimal"/>
      <w:lvlText w:val="%4."/>
      <w:lvlJc w:val="left"/>
      <w:pPr>
        <w:tabs>
          <w:tab w:val="num" w:pos="0"/>
        </w:tabs>
        <w:ind w:left="3288" w:hanging="360"/>
      </w:pPr>
      <w:rPr/>
    </w:lvl>
    <w:lvl w:ilvl="4">
      <w:start w:val="1"/>
      <w:numFmt w:val="lowerLetter"/>
      <w:lvlText w:val="%5."/>
      <w:lvlJc w:val="left"/>
      <w:pPr>
        <w:tabs>
          <w:tab w:val="num" w:pos="0"/>
        </w:tabs>
        <w:ind w:left="4008" w:hanging="360"/>
      </w:pPr>
      <w:rPr/>
    </w:lvl>
    <w:lvl w:ilvl="5">
      <w:start w:val="1"/>
      <w:numFmt w:val="lowerRoman"/>
      <w:lvlText w:val="%6."/>
      <w:lvlJc w:val="right"/>
      <w:pPr>
        <w:tabs>
          <w:tab w:val="num" w:pos="0"/>
        </w:tabs>
        <w:ind w:left="4728" w:hanging="180"/>
      </w:pPr>
      <w:rPr/>
    </w:lvl>
    <w:lvl w:ilvl="6">
      <w:start w:val="1"/>
      <w:numFmt w:val="decimal"/>
      <w:lvlText w:val="%7."/>
      <w:lvlJc w:val="left"/>
      <w:pPr>
        <w:tabs>
          <w:tab w:val="num" w:pos="0"/>
        </w:tabs>
        <w:ind w:left="5448" w:hanging="360"/>
      </w:pPr>
      <w:rPr/>
    </w:lvl>
    <w:lvl w:ilvl="7">
      <w:start w:val="1"/>
      <w:numFmt w:val="lowerLetter"/>
      <w:lvlText w:val="%8."/>
      <w:lvlJc w:val="left"/>
      <w:pPr>
        <w:tabs>
          <w:tab w:val="num" w:pos="0"/>
        </w:tabs>
        <w:ind w:left="6168" w:hanging="360"/>
      </w:pPr>
      <w:rPr/>
    </w:lvl>
    <w:lvl w:ilvl="8">
      <w:start w:val="1"/>
      <w:numFmt w:val="lowerRoman"/>
      <w:lvlText w:val="%9."/>
      <w:lvlJc w:val="right"/>
      <w:pPr>
        <w:tabs>
          <w:tab w:val="num" w:pos="0"/>
        </w:tabs>
        <w:ind w:left="6888" w:hanging="180"/>
      </w:pPr>
      <w:rPr/>
    </w:lvl>
  </w:abstractNum>
  <w:abstractNum w:abstractNumId="1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2"/>
    <w:lvlOverride w:ilvl="0">
      <w:startOverride w:val="1"/>
    </w:lvlOverride>
  </w:num>
  <w:num w:numId="18">
    <w:abstractNumId w:val="1"/>
    <w:lvlOverride w:ilvl="0">
      <w:startOverride w:val="1"/>
    </w:lvlOverride>
  </w:num>
</w:numbering>
</file>

<file path=word/settings.xml><?xml version="1.0" encoding="utf-8"?>
<w:settings xmlns:w="http://schemas.openxmlformats.org/wordprocessingml/2006/main">
  <w:zoom w:percent="93"/>
  <w:defaultTabStop w:val="708"/>
  <w:autoHyphenation w:val="true"/>
  <w:compat>
    <w:compatSetting w:name="compatibilityMode" w:uri="http://schemas.microsoft.com/office/word" w:val="1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e2499b"/>
    <w:pPr>
      <w:widowControl/>
      <w:bidi w:val="0"/>
      <w:spacing w:lineRule="auto" w:line="276" w:before="0" w:after="200"/>
      <w:jc w:val="left"/>
    </w:pPr>
    <w:rPr>
      <w:rFonts w:ascii="Calibri" w:hAnsi="Calibri" w:eastAsia="Calibri" w:cs="Times New Roman"/>
      <w:color w:val="auto"/>
      <w:kern w:val="0"/>
      <w:sz w:val="22"/>
      <w:szCs w:val="22"/>
      <w:lang w:eastAsia="en-US" w:val="ru-RU" w:bidi="ar-SA"/>
    </w:rPr>
  </w:style>
  <w:style w:type="paragraph" w:styleId="3">
    <w:name w:val="Heading 3"/>
    <w:basedOn w:val="Normal"/>
    <w:next w:val="Normal"/>
    <w:link w:val="31"/>
    <w:qFormat/>
    <w:rsid w:val="00086ccf"/>
    <w:pPr>
      <w:keepNext w:val="true"/>
      <w:spacing w:lineRule="auto" w:line="240" w:before="240" w:after="60"/>
      <w:outlineLvl w:val="2"/>
    </w:pPr>
    <w:rPr>
      <w:rFonts w:ascii="Cambria" w:hAnsi="Cambria"/>
      <w:b/>
      <w:bCs/>
      <w:sz w:val="26"/>
      <w:szCs w:val="26"/>
      <w:lang w:eastAsia="ru-RU"/>
    </w:rPr>
  </w:style>
  <w:style w:type="character" w:styleId="DefaultParagraphFont" w:default="1">
    <w:name w:val="Default Paragraph Font"/>
    <w:uiPriority w:val="1"/>
    <w:semiHidden/>
    <w:unhideWhenUsed/>
    <w:qFormat/>
    <w:rPr/>
  </w:style>
  <w:style w:type="character" w:styleId="1" w:customStyle="1">
    <w:name w:val="Сильное выделение1"/>
    <w:qFormat/>
    <w:rsid w:val="00086ccf"/>
    <w:rPr>
      <w:b/>
      <w:i/>
      <w:color w:val="4F81BD"/>
    </w:rPr>
  </w:style>
  <w:style w:type="character" w:styleId="2" w:customStyle="1">
    <w:name w:val="Основной текст 2 Знак"/>
    <w:link w:val="BodyText2"/>
    <w:qFormat/>
    <w:locked/>
    <w:rsid w:val="00086ccf"/>
    <w:rPr>
      <w:rFonts w:eastAsia="Calibri"/>
      <w:sz w:val="24"/>
      <w:szCs w:val="24"/>
      <w:lang w:val="ru-RU" w:eastAsia="ru-RU" w:bidi="ar-SA"/>
    </w:rPr>
  </w:style>
  <w:style w:type="character" w:styleId="IntenseQuoteChar" w:customStyle="1">
    <w:name w:val="Intense Quote Char"/>
    <w:link w:val="12"/>
    <w:qFormat/>
    <w:locked/>
    <w:rsid w:val="00086ccf"/>
    <w:rPr>
      <w:rFonts w:ascii="Corbel" w:hAnsi="Corbel"/>
      <w:b/>
      <w:bCs/>
      <w:i/>
      <w:iCs/>
      <w:color w:val="4F81BD"/>
      <w:sz w:val="22"/>
      <w:szCs w:val="22"/>
      <w:lang w:val="ru-RU" w:eastAsia="en-US" w:bidi="ar-SA"/>
    </w:rPr>
  </w:style>
  <w:style w:type="character" w:styleId="Style13" w:customStyle="1">
    <w:name w:val="Основной текст Знак"/>
    <w:semiHidden/>
    <w:qFormat/>
    <w:locked/>
    <w:rsid w:val="00086ccf"/>
    <w:rPr>
      <w:rFonts w:eastAsia="Calibri"/>
      <w:sz w:val="24"/>
      <w:szCs w:val="24"/>
      <w:lang w:val="ru-RU" w:eastAsia="ru-RU" w:bidi="ar-SA"/>
    </w:rPr>
  </w:style>
  <w:style w:type="character" w:styleId="31" w:customStyle="1">
    <w:name w:val="Заголовок 3 Знак"/>
    <w:semiHidden/>
    <w:qFormat/>
    <w:locked/>
    <w:rsid w:val="00086ccf"/>
    <w:rPr>
      <w:rFonts w:ascii="Cambria" w:hAnsi="Cambria" w:eastAsia="Calibri"/>
      <w:b/>
      <w:bCs/>
      <w:sz w:val="26"/>
      <w:szCs w:val="26"/>
      <w:lang w:val="ru-RU" w:eastAsia="ru-RU" w:bidi="ar-SA"/>
    </w:rPr>
  </w:style>
  <w:style w:type="character" w:styleId="C7" w:customStyle="1">
    <w:name w:val="c7"/>
    <w:qFormat/>
    <w:rsid w:val="00d93ef7"/>
    <w:rPr>
      <w:rFonts w:cs="Times New Roman"/>
    </w:rPr>
  </w:style>
  <w:style w:type="character" w:styleId="Pagenumber">
    <w:name w:val="page number"/>
    <w:basedOn w:val="DefaultParagraphFont"/>
    <w:qFormat/>
    <w:rsid w:val="00ce2d74"/>
    <w:rPr/>
  </w:style>
  <w:style w:type="character" w:styleId="-">
    <w:name w:val="Hyperlink"/>
    <w:uiPriority w:val="99"/>
    <w:unhideWhenUsed/>
    <w:rsid w:val="00907d2e"/>
    <w:rPr>
      <w:color w:val="0000FF"/>
      <w:u w:val="single"/>
    </w:rPr>
  </w:style>
  <w:style w:type="character" w:styleId="Style14" w:customStyle="1">
    <w:name w:val="Без интервала Знак"/>
    <w:link w:val="NoSpacing"/>
    <w:qFormat/>
    <w:rsid w:val="00fc0d50"/>
    <w:rPr>
      <w:rFonts w:cs="Calibri"/>
      <w:sz w:val="22"/>
      <w:szCs w:val="22"/>
      <w:lang w:eastAsia="en-US"/>
    </w:rPr>
  </w:style>
  <w:style w:type="character" w:styleId="Style15" w:customStyle="1">
    <w:name w:val="Текст выноски Знак"/>
    <w:link w:val="BalloonText"/>
    <w:uiPriority w:val="99"/>
    <w:semiHidden/>
    <w:qFormat/>
    <w:rsid w:val="00870424"/>
    <w:rPr>
      <w:rFonts w:ascii="Segoe UI" w:hAnsi="Segoe UI" w:cs="Segoe UI"/>
      <w:sz w:val="18"/>
      <w:szCs w:val="18"/>
      <w:lang w:eastAsia="en-US"/>
    </w:rPr>
  </w:style>
  <w:style w:type="paragraph" w:styleId="Style16">
    <w:name w:val="Заголовок"/>
    <w:basedOn w:val="Normal"/>
    <w:next w:val="Style17"/>
    <w:qFormat/>
    <w:pPr>
      <w:keepNext w:val="true"/>
      <w:spacing w:before="240" w:after="120"/>
    </w:pPr>
    <w:rPr>
      <w:rFonts w:ascii="PT Astra Serif" w:hAnsi="PT Astra Serif" w:eastAsia="Tahoma" w:cs="Noto Sans Devanagari"/>
      <w:sz w:val="28"/>
      <w:szCs w:val="28"/>
    </w:rPr>
  </w:style>
  <w:style w:type="paragraph" w:styleId="Style17">
    <w:name w:val="Body Text"/>
    <w:basedOn w:val="Normal"/>
    <w:link w:val="Style13"/>
    <w:semiHidden/>
    <w:rsid w:val="00086ccf"/>
    <w:pPr>
      <w:spacing w:lineRule="auto" w:line="240" w:before="0" w:after="120"/>
    </w:pPr>
    <w:rPr>
      <w:sz w:val="24"/>
      <w:szCs w:val="24"/>
      <w:lang w:eastAsia="ru-RU"/>
    </w:rPr>
  </w:style>
  <w:style w:type="paragraph" w:styleId="Style18">
    <w:name w:val="List"/>
    <w:basedOn w:val="Style17"/>
    <w:pPr/>
    <w:rPr>
      <w:rFonts w:ascii="PT Astra Serif" w:hAnsi="PT Astra Serif" w:cs="Noto Sans Devanagari"/>
    </w:rPr>
  </w:style>
  <w:style w:type="paragraph" w:styleId="Style19">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Style21">
    <w:name w:val="Title"/>
    <w:basedOn w:val="Normal"/>
    <w:qFormat/>
    <w:rsid w:val="00d33d1a"/>
    <w:pPr>
      <w:spacing w:lineRule="auto" w:line="240" w:before="0" w:after="0"/>
      <w:jc w:val="center"/>
    </w:pPr>
    <w:rPr>
      <w:rFonts w:ascii="Times New Roman" w:hAnsi="Times New Roman" w:eastAsia="Times New Roman"/>
      <w:sz w:val="28"/>
      <w:szCs w:val="24"/>
      <w:lang w:eastAsia="ru-RU"/>
    </w:rPr>
  </w:style>
  <w:style w:type="paragraph" w:styleId="11" w:customStyle="1">
    <w:name w:val="Абзац списка1"/>
    <w:basedOn w:val="Normal"/>
    <w:qFormat/>
    <w:rsid w:val="00086ccf"/>
    <w:pPr>
      <w:spacing w:lineRule="auto" w:line="240" w:before="0" w:after="0"/>
      <w:ind w:left="720" w:hanging="0"/>
      <w:contextualSpacing/>
    </w:pPr>
    <w:rPr>
      <w:rFonts w:ascii="Times New Roman" w:hAnsi="Times New Roman"/>
      <w:sz w:val="24"/>
      <w:szCs w:val="24"/>
      <w:lang w:eastAsia="ru-RU"/>
    </w:rPr>
  </w:style>
  <w:style w:type="paragraph" w:styleId="BodyText2">
    <w:name w:val="Body Text 2"/>
    <w:basedOn w:val="Normal"/>
    <w:link w:val="2"/>
    <w:qFormat/>
    <w:rsid w:val="00086ccf"/>
    <w:pPr>
      <w:spacing w:lineRule="auto" w:line="240" w:beforeAutospacing="1" w:afterAutospacing="1"/>
    </w:pPr>
    <w:rPr>
      <w:sz w:val="24"/>
      <w:szCs w:val="24"/>
      <w:lang w:eastAsia="ru-RU"/>
    </w:rPr>
  </w:style>
  <w:style w:type="paragraph" w:styleId="NormalWeb">
    <w:name w:val="Normal (Web)"/>
    <w:basedOn w:val="Normal"/>
    <w:qFormat/>
    <w:rsid w:val="00086ccf"/>
    <w:pPr>
      <w:spacing w:lineRule="auto" w:line="240" w:beforeAutospacing="1" w:afterAutospacing="1"/>
    </w:pPr>
    <w:rPr>
      <w:rFonts w:ascii="Times New Roman" w:hAnsi="Times New Roman"/>
      <w:sz w:val="24"/>
      <w:szCs w:val="24"/>
      <w:lang w:eastAsia="ru-RU"/>
    </w:rPr>
  </w:style>
  <w:style w:type="paragraph" w:styleId="BodyTextIndent2">
    <w:name w:val="Body Text Indent 2"/>
    <w:basedOn w:val="Normal"/>
    <w:qFormat/>
    <w:rsid w:val="00086ccf"/>
    <w:pPr>
      <w:spacing w:lineRule="auto" w:line="480" w:before="0" w:after="120"/>
      <w:ind w:left="283" w:hanging="0"/>
    </w:pPr>
    <w:rPr/>
  </w:style>
  <w:style w:type="paragraph" w:styleId="Style22">
    <w:name w:val="Body Text Indent"/>
    <w:basedOn w:val="Normal"/>
    <w:rsid w:val="00086ccf"/>
    <w:pPr>
      <w:spacing w:before="0" w:after="120"/>
      <w:ind w:left="283" w:hanging="0"/>
    </w:pPr>
    <w:rPr/>
  </w:style>
  <w:style w:type="paragraph" w:styleId="12" w:customStyle="1">
    <w:name w:val="Выделенная цитата1"/>
    <w:basedOn w:val="Normal"/>
    <w:next w:val="Normal"/>
    <w:link w:val="IntenseQuoteChar"/>
    <w:qFormat/>
    <w:rsid w:val="00086ccf"/>
    <w:pPr>
      <w:pBdr>
        <w:bottom w:val="single" w:sz="4" w:space="4" w:color="4F81BD"/>
      </w:pBdr>
      <w:spacing w:before="200" w:after="280"/>
      <w:ind w:left="936" w:right="936" w:hanging="0"/>
    </w:pPr>
    <w:rPr>
      <w:rFonts w:ascii="Corbel" w:hAnsi="Corbel"/>
      <w:b/>
      <w:bCs/>
      <w:i/>
      <w:iCs/>
      <w:color w:val="4F81BD"/>
    </w:rPr>
  </w:style>
  <w:style w:type="paragraph" w:styleId="Textbody" w:customStyle="1">
    <w:name w:val="textbody"/>
    <w:basedOn w:val="Normal"/>
    <w:qFormat/>
    <w:rsid w:val="00086ccf"/>
    <w:pPr>
      <w:spacing w:lineRule="auto" w:line="240" w:beforeAutospacing="1" w:afterAutospacing="1"/>
      <w:ind w:firstLine="480"/>
    </w:pPr>
    <w:rPr>
      <w:rFonts w:ascii="Verdana" w:hAnsi="Verdana"/>
      <w:sz w:val="19"/>
      <w:szCs w:val="19"/>
      <w:lang w:eastAsia="ru-RU"/>
    </w:rPr>
  </w:style>
  <w:style w:type="paragraph" w:styleId="Msonormalcxspmiddle" w:customStyle="1">
    <w:name w:val="msonormalcxspmiddle"/>
    <w:basedOn w:val="Normal"/>
    <w:qFormat/>
    <w:rsid w:val="00086ccf"/>
    <w:pPr>
      <w:spacing w:lineRule="auto" w:line="240" w:beforeAutospacing="1" w:afterAutospacing="1"/>
    </w:pPr>
    <w:rPr>
      <w:rFonts w:ascii="Times New Roman" w:hAnsi="Times New Roman"/>
      <w:sz w:val="24"/>
      <w:szCs w:val="24"/>
      <w:lang w:eastAsia="ru-RU"/>
    </w:rPr>
  </w:style>
  <w:style w:type="paragraph" w:styleId="Msonormalcxspmiddlecxspmiddle" w:customStyle="1">
    <w:name w:val="msonormalcxspmiddlecxspmiddle"/>
    <w:basedOn w:val="Normal"/>
    <w:qFormat/>
    <w:rsid w:val="00086ccf"/>
    <w:pPr>
      <w:spacing w:lineRule="auto" w:line="240" w:beforeAutospacing="1" w:afterAutospacing="1"/>
    </w:pPr>
    <w:rPr>
      <w:rFonts w:ascii="Times New Roman" w:hAnsi="Times New Roman"/>
      <w:sz w:val="24"/>
      <w:szCs w:val="24"/>
      <w:lang w:eastAsia="ru-RU"/>
    </w:rPr>
  </w:style>
  <w:style w:type="paragraph" w:styleId="13" w:customStyle="1">
    <w:name w:val="Без интервала1"/>
    <w:qFormat/>
    <w:rsid w:val="00086ccf"/>
    <w:pPr>
      <w:widowControl/>
      <w:bidi w:val="0"/>
      <w:spacing w:before="0" w:after="0"/>
      <w:jc w:val="left"/>
    </w:pPr>
    <w:rPr>
      <w:rFonts w:ascii="Calibri" w:hAnsi="Calibri" w:eastAsia="Calibri" w:cs="Times New Roman"/>
      <w:color w:val="auto"/>
      <w:kern w:val="0"/>
      <w:sz w:val="22"/>
      <w:szCs w:val="22"/>
      <w:lang w:eastAsia="en-US" w:val="ru-RU" w:bidi="ar-SA"/>
    </w:rPr>
  </w:style>
  <w:style w:type="paragraph" w:styleId="111" w:customStyle="1">
    <w:name w:val="Без интервала11"/>
    <w:qFormat/>
    <w:rsid w:val="00086ccf"/>
    <w:pPr>
      <w:widowControl/>
      <w:bidi w:val="0"/>
      <w:spacing w:before="0" w:after="0"/>
      <w:jc w:val="left"/>
    </w:pPr>
    <w:rPr>
      <w:rFonts w:eastAsia="MS Mincho" w:ascii="Calibri" w:hAnsi="Calibri" w:cs="Times New Roman"/>
      <w:color w:val="auto"/>
      <w:kern w:val="0"/>
      <w:sz w:val="22"/>
      <w:szCs w:val="22"/>
      <w:lang w:eastAsia="en-US" w:val="ru-RU" w:bidi="ar-SA"/>
    </w:rPr>
  </w:style>
  <w:style w:type="paragraph" w:styleId="Default" w:customStyle="1">
    <w:name w:val="Default"/>
    <w:qFormat/>
    <w:rsid w:val="00924e37"/>
    <w:pPr>
      <w:widowControl/>
      <w:bidi w:val="0"/>
      <w:spacing w:before="0" w:after="0"/>
      <w:jc w:val="left"/>
    </w:pPr>
    <w:rPr>
      <w:rFonts w:ascii="Times New Roman" w:hAnsi="Times New Roman" w:eastAsia="Calibri" w:cs="Times New Roman"/>
      <w:color w:val="000000"/>
      <w:kern w:val="0"/>
      <w:sz w:val="24"/>
      <w:szCs w:val="24"/>
      <w:lang w:val="ru-RU" w:eastAsia="ru-RU" w:bidi="ar-SA"/>
    </w:rPr>
  </w:style>
  <w:style w:type="paragraph" w:styleId="NoSpacing">
    <w:name w:val="No Spacing"/>
    <w:link w:val="Style14"/>
    <w:qFormat/>
    <w:rsid w:val="00ce3fef"/>
    <w:pPr>
      <w:widowControl/>
      <w:bidi w:val="0"/>
      <w:spacing w:before="0" w:after="0"/>
      <w:jc w:val="left"/>
    </w:pPr>
    <w:rPr>
      <w:rFonts w:cs="Calibri" w:ascii="Calibri" w:hAnsi="Calibri" w:eastAsia="Calibri"/>
      <w:color w:val="auto"/>
      <w:kern w:val="0"/>
      <w:sz w:val="22"/>
      <w:szCs w:val="22"/>
      <w:lang w:eastAsia="en-US" w:val="ru-RU" w:bidi="ar-SA"/>
    </w:rPr>
  </w:style>
  <w:style w:type="paragraph" w:styleId="ListParagraph">
    <w:name w:val="List Paragraph"/>
    <w:basedOn w:val="Normal"/>
    <w:uiPriority w:val="34"/>
    <w:qFormat/>
    <w:rsid w:val="005c25ab"/>
    <w:pPr>
      <w:spacing w:lineRule="auto" w:line="240" w:before="0" w:after="0"/>
      <w:ind w:left="720" w:hanging="0"/>
      <w:contextualSpacing/>
    </w:pPr>
    <w:rPr>
      <w:rFonts w:ascii="Times New Roman" w:hAnsi="Times New Roman" w:eastAsia="Times New Roman"/>
      <w:sz w:val="24"/>
      <w:szCs w:val="24"/>
      <w:lang w:eastAsia="ru-RU"/>
    </w:rPr>
  </w:style>
  <w:style w:type="paragraph" w:styleId="C11c0" w:customStyle="1">
    <w:name w:val="c11 c0"/>
    <w:basedOn w:val="Normal"/>
    <w:qFormat/>
    <w:rsid w:val="00d93ef7"/>
    <w:pPr>
      <w:spacing w:lineRule="auto" w:line="240" w:before="120" w:after="120"/>
    </w:pPr>
    <w:rPr>
      <w:rFonts w:ascii="Times New Roman" w:hAnsi="Times New Roman"/>
      <w:sz w:val="24"/>
      <w:szCs w:val="24"/>
      <w:lang w:eastAsia="ru-RU"/>
    </w:rPr>
  </w:style>
  <w:style w:type="paragraph" w:styleId="C0" w:customStyle="1">
    <w:name w:val="c0"/>
    <w:basedOn w:val="Normal"/>
    <w:qFormat/>
    <w:rsid w:val="00d93ef7"/>
    <w:pPr>
      <w:spacing w:lineRule="auto" w:line="240" w:before="120" w:after="120"/>
    </w:pPr>
    <w:rPr>
      <w:rFonts w:ascii="Times New Roman" w:hAnsi="Times New Roman"/>
      <w:sz w:val="24"/>
      <w:szCs w:val="24"/>
      <w:lang w:eastAsia="ru-RU"/>
    </w:rPr>
  </w:style>
  <w:style w:type="paragraph" w:styleId="C0c9" w:customStyle="1">
    <w:name w:val="c0 c9"/>
    <w:basedOn w:val="Normal"/>
    <w:qFormat/>
    <w:rsid w:val="008860ef"/>
    <w:pPr>
      <w:spacing w:lineRule="auto" w:line="240" w:before="120" w:after="120"/>
    </w:pPr>
    <w:rPr>
      <w:rFonts w:ascii="Times New Roman" w:hAnsi="Times New Roman"/>
      <w:sz w:val="24"/>
      <w:szCs w:val="24"/>
      <w:lang w:eastAsia="ru-RU"/>
    </w:rPr>
  </w:style>
  <w:style w:type="paragraph" w:styleId="Style23">
    <w:name w:val="Колонтитул"/>
    <w:basedOn w:val="Normal"/>
    <w:qFormat/>
    <w:pPr/>
    <w:rPr/>
  </w:style>
  <w:style w:type="paragraph" w:styleId="Style24">
    <w:name w:val="Footer"/>
    <w:basedOn w:val="Normal"/>
    <w:rsid w:val="00ce2d74"/>
    <w:pPr>
      <w:tabs>
        <w:tab w:val="clear" w:pos="708"/>
        <w:tab w:val="center" w:pos="4677" w:leader="none"/>
        <w:tab w:val="right" w:pos="9355" w:leader="none"/>
      </w:tabs>
    </w:pPr>
    <w:rPr/>
  </w:style>
  <w:style w:type="paragraph" w:styleId="BalloonText">
    <w:name w:val="Balloon Text"/>
    <w:basedOn w:val="Normal"/>
    <w:link w:val="Style15"/>
    <w:uiPriority w:val="99"/>
    <w:semiHidden/>
    <w:unhideWhenUsed/>
    <w:qFormat/>
    <w:rsid w:val="00870424"/>
    <w:pPr>
      <w:spacing w:lineRule="auto" w:line="240" w:before="0" w:after="0"/>
    </w:pPr>
    <w:rPr>
      <w:rFonts w:ascii="Segoe UI" w:hAnsi="Segoe UI" w:cs="Segoe UI"/>
      <w:sz w:val="18"/>
      <w:szCs w:val="18"/>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D556A8-AC4F-4003-A261-481C9B162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Application>LibreOffice/7.5.2.1$Linux_X86_64 LibreOffice_project/50$Build-1</Application>
  <AppVersion>15.0000</AppVersion>
  <Pages>18</Pages>
  <Words>3161</Words>
  <Characters>22996</Characters>
  <CharactersWithSpaces>25971</CharactersWithSpaces>
  <Paragraphs>414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2019-09-19T17:19:00Z</dcterms:created>
  <dc:creator>Вика</dc:creator>
  <dc:description/>
  <dc:language>ru-RU</dc:language>
  <cp:lastModifiedBy/>
  <cp:lastPrinted>2025-05-28T13:44:00Z</cp:lastPrinted>
  <dcterms:modified xsi:type="dcterms:W3CDTF">2025-06-27T11:22:08Z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